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BFD" w14:textId="77777777" w:rsidR="007A3E08" w:rsidRPr="007504E2" w:rsidRDefault="007A3E08" w:rsidP="000D335B">
      <w:pPr>
        <w:spacing w:before="72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 xml:space="preserve">САМЫЕ ВАЖНЫЕ ИЗМЕНЕНИЯ В РАБОТЕ </w:t>
      </w:r>
    </w:p>
    <w:p w14:paraId="0631C5B9" w14:textId="77777777" w:rsidR="007A3E08" w:rsidRPr="007504E2" w:rsidRDefault="007A3E08" w:rsidP="007A3E08">
      <w:pPr>
        <w:spacing w:before="12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>СПЕЦИАЛИСТА ПО ЗАКУПКАМ</w:t>
      </w:r>
    </w:p>
    <w:p w14:paraId="3E7AEF26" w14:textId="59835DB0" w:rsidR="007A3E08" w:rsidRPr="007504E2" w:rsidRDefault="007A3E08" w:rsidP="000D335B">
      <w:pPr>
        <w:spacing w:before="120" w:after="480"/>
        <w:jc w:val="center"/>
        <w:rPr>
          <w:rFonts w:asciiTheme="minorBidi" w:hAnsiTheme="minorBidi" w:cstheme="minorBidi"/>
          <w:color w:val="800080"/>
          <w:sz w:val="32"/>
          <w:szCs w:val="32"/>
        </w:rPr>
      </w:pP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ЗА </w:t>
      </w:r>
      <w:r w:rsidRPr="007504E2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III</w:t>
      </w: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 xml:space="preserve"> КВАРТАЛ </w:t>
      </w:r>
      <w:r w:rsidRPr="007504E2">
        <w:rPr>
          <w:rFonts w:asciiTheme="minorBidi" w:hAnsiTheme="minorBidi" w:cstheme="minorBidi"/>
          <w:color w:val="800080"/>
          <w:sz w:val="32"/>
          <w:szCs w:val="32"/>
        </w:rPr>
        <w:t>(июль – сентябрь 2023 г.)</w:t>
      </w:r>
    </w:p>
    <w:p w14:paraId="639FFBCD" w14:textId="77777777" w:rsidR="000D1988" w:rsidRPr="007504E2" w:rsidRDefault="000D1988" w:rsidP="007504E2">
      <w:pPr>
        <w:contextualSpacing/>
        <w:rPr>
          <w:rFonts w:asciiTheme="minorBidi" w:hAnsiTheme="minorBidi" w:cstheme="minorBidi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7504E2" w14:paraId="5E542100" w14:textId="77777777" w:rsidTr="00E54A2D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7504E2" w:rsidRDefault="009A6C26" w:rsidP="00725FB0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7504E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7504E2" w:rsidRDefault="009A6C26" w:rsidP="00725FB0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7504E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0C23FD4D" w:rsidR="009A6C26" w:rsidRPr="003324E4" w:rsidRDefault="009A6C26" w:rsidP="00E84BCD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3324E4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AE367A" w:rsidRPr="007504E2" w14:paraId="341EA6B3" w14:textId="77777777" w:rsidTr="007504E2">
        <w:trPr>
          <w:trHeight w:hRule="exact" w:val="575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817CCF5" w14:textId="32E1519E" w:rsidR="00AE367A" w:rsidRPr="003324E4" w:rsidRDefault="00DB5BAA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Описание объекта закупки</w:t>
            </w:r>
            <w:r w:rsidRPr="003324E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931E62" w:rsidRPr="007504E2" w14:paraId="6E230C7D" w14:textId="77777777" w:rsidTr="00810B2C">
        <w:trPr>
          <w:trHeight w:val="2241"/>
        </w:trPr>
        <w:tc>
          <w:tcPr>
            <w:tcW w:w="2943" w:type="dxa"/>
            <w:shd w:val="clear" w:color="auto" w:fill="auto"/>
          </w:tcPr>
          <w:p w14:paraId="0F57C15B" w14:textId="5BB939C7" w:rsidR="00931E62" w:rsidRPr="007504E2" w:rsidRDefault="00DB5BAA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Указание характеристик объекта закупки в извещении (приглашении)</w:t>
            </w:r>
            <w:r w:rsidR="00DC52D4"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4A17A5B" w14:textId="0E6E0979" w:rsidR="003B5ECE" w:rsidRPr="007504E2" w:rsidRDefault="00DC52D4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При формировании извещения (при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глашения) о проведении конкурентных электронных (в </w:t>
            </w:r>
            <w:proofErr w:type="spellStart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т.ч</w:t>
            </w:r>
            <w:proofErr w:type="spellEnd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. закрытых)</w:t>
            </w:r>
            <w:r w:rsidR="00CA2C95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процедур по ч. 1 ст. 42, п. 1 ч. 1 ст. 75 Закона </w:t>
            </w:r>
            <w:r w:rsidR="00AA10E8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        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N 44-</w:t>
            </w:r>
            <w:r w:rsidR="00F26B7F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ФЗ характеристики</w:t>
            </w:r>
            <w:r w:rsidR="00D33DCC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объекта закупки указываются с использованием ЕИС</w:t>
            </w:r>
          </w:p>
        </w:tc>
        <w:tc>
          <w:tcPr>
            <w:tcW w:w="3715" w:type="dxa"/>
            <w:shd w:val="clear" w:color="auto" w:fill="auto"/>
          </w:tcPr>
          <w:p w14:paraId="50B3B8CB" w14:textId="67FFC1FF" w:rsidR="00D33DCC" w:rsidRPr="003324E4" w:rsidRDefault="00D33DCC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3324E4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Информация отражена в материа</w:t>
            </w:r>
            <w:r w:rsidR="00E84BCD" w:rsidRPr="003324E4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3324E4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 xml:space="preserve">лах: </w:t>
            </w:r>
          </w:p>
          <w:p w14:paraId="771956FC" w14:textId="7F0A8A2B" w:rsidR="00931E62" w:rsidRPr="003324E4" w:rsidRDefault="00892C8D" w:rsidP="00AA10E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9" w:history="1">
              <w:r w:rsidR="00DB5BAA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Особенности описания объекта закупки по Закону N 44-ФЗ</w:t>
              </w:r>
            </w:hyperlink>
            <w:r w:rsidR="00D33DCC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DE4FFD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</w:t>
            </w:r>
          </w:p>
          <w:p w14:paraId="31DFB4AD" w14:textId="6D364A57" w:rsidR="00DB5BAA" w:rsidRPr="003324E4" w:rsidRDefault="00892C8D" w:rsidP="009264C3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0" w:history="1"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составить, разместить и разъяснить изве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щение о закупке по Закону </w:t>
              </w:r>
              <w:r w:rsidR="00AA10E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5D893190" w14:textId="77777777" w:rsidTr="001F0C35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772E35E" w14:textId="109FBBA2" w:rsidR="001F0C35" w:rsidRPr="003324E4" w:rsidRDefault="001F0C35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1F0C35" w:rsidRPr="007504E2" w14:paraId="701A1659" w14:textId="77777777" w:rsidTr="00810B2C">
        <w:trPr>
          <w:trHeight w:val="2769"/>
        </w:trPr>
        <w:tc>
          <w:tcPr>
            <w:tcW w:w="2943" w:type="dxa"/>
            <w:shd w:val="clear" w:color="auto" w:fill="auto"/>
          </w:tcPr>
          <w:p w14:paraId="06822B5B" w14:textId="1AF420D2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исполнения контракта на поставку пром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товаров, заключенного в результате закупки с применением ограничения допуска иностранных товаров </w:t>
            </w:r>
          </w:p>
        </w:tc>
        <w:tc>
          <w:tcPr>
            <w:tcW w:w="3969" w:type="dxa"/>
            <w:shd w:val="clear" w:color="auto" w:fill="auto"/>
          </w:tcPr>
          <w:p w14:paraId="4AC5FB14" w14:textId="77E1D345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При исполнении контракта на поставку </w:t>
            </w:r>
            <w:r w:rsidR="00CE1FAC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промтоваров из п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еречня, утвержден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ного Постановлением N 617, а также в случае, когда такие товары поставляют при выполнении работ (оказании услуг)</w:t>
            </w:r>
            <w:r w:rsidR="0077758A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поставщик (подрядчик, исполни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тель) больше не должен представлять заказчику документы о стране проис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хождения товара. Речь идет о докумен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тах, на основании которых продукцию включили в реестр российской </w:t>
            </w:r>
            <w:proofErr w:type="spellStart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пром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продукции</w:t>
            </w:r>
            <w:proofErr w:type="spellEnd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или евразийский реестр промтоваров </w:t>
            </w:r>
          </w:p>
        </w:tc>
        <w:tc>
          <w:tcPr>
            <w:tcW w:w="3715" w:type="dxa"/>
            <w:shd w:val="clear" w:color="auto" w:fill="auto"/>
          </w:tcPr>
          <w:p w14:paraId="6339F7A8" w14:textId="591F5960" w:rsidR="001F0C35" w:rsidRPr="003324E4" w:rsidRDefault="001F0C35" w:rsidP="00C95D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Больше информации:</w:t>
            </w:r>
          </w:p>
          <w:bookmarkStart w:id="0" w:name="_GoBack"/>
          <w:bookmarkEnd w:id="0"/>
          <w:p w14:paraId="41DEC77D" w14:textId="1F83DA7E" w:rsidR="001F0C35" w:rsidRPr="003324E4" w:rsidRDefault="00892C8D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fldChar w:fldCharType="begin"/>
            </w:r>
            <w:r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instrText xml:space="preserve"> HYPERLINK "https://login.consultant.ru/link/?req=doc&amp;base=CJI&amp;n=116996&amp;dst=100169&amp;date=17.10.2023" </w:instrText>
            </w:r>
            <w:r w:rsidRPr="003324E4">
              <w:rPr>
                <w:rFonts w:asciiTheme="minorBidi" w:hAnsiTheme="minorBidi" w:cstheme="minorBidi"/>
                <w:iCs/>
                <w:sz w:val="20"/>
                <w:szCs w:val="20"/>
              </w:rPr>
            </w:r>
            <w:r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fldChar w:fldCharType="separate"/>
            </w:r>
            <w:r w:rsidR="00E73E48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Готовое решение: Как применя</w:t>
            </w:r>
            <w:r w:rsidR="00E84BCD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softHyphen/>
            </w:r>
            <w:r w:rsidR="00E73E48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ется национальный режим при осуществлении закупок по За</w:t>
            </w:r>
            <w:r w:rsidR="00E84BCD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softHyphen/>
            </w:r>
            <w:r w:rsidR="00E73E48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кону N 44-ФЗ</w:t>
            </w:r>
            <w:r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fldChar w:fldCharType="end"/>
            </w:r>
            <w:r w:rsidR="001F0C35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1A97EFFD" w14:textId="55910538" w:rsidR="001F0C35" w:rsidRPr="003324E4" w:rsidRDefault="00892C8D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color w:val="auto"/>
                <w:sz w:val="20"/>
                <w:szCs w:val="20"/>
                <w:u w:val="none"/>
              </w:rPr>
            </w:pPr>
            <w:hyperlink r:id="rId11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Обяза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тельные условия контракта по Закону N 44-ФЗ</w:t>
              </w:r>
            </w:hyperlink>
            <w:r w:rsidR="001F0C35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283E10DF" w14:textId="73B6AD09" w:rsidR="001F0C35" w:rsidRPr="003324E4" w:rsidRDefault="00892C8D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12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</w:hyperlink>
            <w:r w:rsidR="001F0C35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1F0C35" w:rsidRPr="007504E2" w14:paraId="0B202067" w14:textId="77777777" w:rsidTr="007504E2">
        <w:trPr>
          <w:trHeight w:hRule="exact" w:val="558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07106D7" w14:textId="1347A0E7" w:rsidR="001F0C35" w:rsidRPr="003324E4" w:rsidRDefault="001F0C35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Реестр контрактов</w:t>
            </w:r>
          </w:p>
        </w:tc>
      </w:tr>
      <w:tr w:rsidR="001F0C35" w:rsidRPr="007504E2" w14:paraId="4A332A88" w14:textId="77777777" w:rsidTr="00810B2C">
        <w:trPr>
          <w:trHeight w:val="659"/>
        </w:trPr>
        <w:tc>
          <w:tcPr>
            <w:tcW w:w="2943" w:type="dxa"/>
            <w:shd w:val="clear" w:color="auto" w:fill="auto"/>
          </w:tcPr>
          <w:p w14:paraId="1F92E612" w14:textId="398BDE3A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Правила ведения реестра контрактов</w:t>
            </w:r>
          </w:p>
        </w:tc>
        <w:tc>
          <w:tcPr>
            <w:tcW w:w="3969" w:type="dxa"/>
            <w:shd w:val="clear" w:color="auto" w:fill="auto"/>
          </w:tcPr>
          <w:p w14:paraId="641C9378" w14:textId="6D6F351B" w:rsidR="001F0C35" w:rsidRPr="00536B95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Вст</w:t>
            </w:r>
            <w:r w:rsidR="00CE1FAC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упил в силу ряд нововведений в п</w:t>
            </w: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равила</w:t>
            </w:r>
            <w:r w:rsidR="0077758A"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х</w:t>
            </w: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 xml:space="preserve"> ведения реестров контрак</w:t>
            </w:r>
            <w:r w:rsidR="00E84BCD"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 xml:space="preserve">тов. </w:t>
            </w:r>
          </w:p>
          <w:p w14:paraId="70513FF1" w14:textId="33A93E02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Теперь в реестр контрактов включа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ются дополнительные данные, напри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мер информация о странице офици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CE1FAC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ального сайта в и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нтернете, где разме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щено решение суда о расторжении контракта. </w:t>
            </w:r>
          </w:p>
          <w:p w14:paraId="6191132F" w14:textId="05684B78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Также определено, что автоматически формируется информация об оплате контрактов некоторыми заказчиками, в частности бюджетными учреждениями </w:t>
            </w:r>
          </w:p>
        </w:tc>
        <w:tc>
          <w:tcPr>
            <w:tcW w:w="3715" w:type="dxa"/>
            <w:shd w:val="clear" w:color="auto" w:fill="auto"/>
          </w:tcPr>
          <w:p w14:paraId="1599D954" w14:textId="68529D49" w:rsidR="001F0C35" w:rsidRPr="003324E4" w:rsidRDefault="00CE1FAC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</w:t>
            </w:r>
            <w:r w:rsidR="00C95DB2"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о теме читайте</w:t>
            </w:r>
            <w:r w:rsidR="001F0C35" w:rsidRPr="003324E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3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</w:t>
              </w:r>
              <w:r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ния: Реестр контрактов по Закону </w:t>
              </w:r>
              <w:r w:rsidR="00077679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</w:t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2C1AC247" w14:textId="77777777" w:rsidTr="000D335B">
        <w:trPr>
          <w:trHeight w:hRule="exact" w:val="436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4312272" w14:textId="77777777" w:rsidR="001F0C35" w:rsidRPr="003324E4" w:rsidRDefault="001F0C35" w:rsidP="000D335B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Закупки малого объема</w:t>
            </w:r>
          </w:p>
          <w:p w14:paraId="4C0366B3" w14:textId="77777777" w:rsidR="007504E2" w:rsidRPr="003324E4" w:rsidRDefault="007504E2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</w:p>
          <w:p w14:paraId="3D52C9F6" w14:textId="58AC06C1" w:rsidR="007504E2" w:rsidRPr="003324E4" w:rsidRDefault="007504E2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</w:p>
        </w:tc>
      </w:tr>
      <w:tr w:rsidR="001F0C35" w:rsidRPr="007504E2" w14:paraId="7B1E0481" w14:textId="77777777" w:rsidTr="002101C6">
        <w:trPr>
          <w:trHeight w:val="659"/>
        </w:trPr>
        <w:tc>
          <w:tcPr>
            <w:tcW w:w="2943" w:type="dxa"/>
            <w:shd w:val="clear" w:color="auto" w:fill="auto"/>
          </w:tcPr>
          <w:p w14:paraId="28E6CDE9" w14:textId="07DF641F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Разъяснены особенности проведения малой электронной закупки</w:t>
            </w:r>
          </w:p>
        </w:tc>
        <w:tc>
          <w:tcPr>
            <w:tcW w:w="3969" w:type="dxa"/>
            <w:shd w:val="clear" w:color="auto" w:fill="auto"/>
          </w:tcPr>
          <w:p w14:paraId="397631A5" w14:textId="5FBF4983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>Минфин России разъясн</w:t>
            </w:r>
            <w:r w:rsidR="00672CA4" w:rsidRPr="007504E2">
              <w:rPr>
                <w:rFonts w:asciiTheme="minorBidi" w:hAnsiTheme="minorBidi" w:cstheme="minorBidi"/>
                <w:sz w:val="20"/>
                <w:szCs w:val="20"/>
              </w:rPr>
              <w:t>ил</w:t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, что если в КТРУ нет позиции с описанием харак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теристик требуемого товара, то прове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дение малой электронной закупки не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возможно. Это обусловлено тем, что не получится исполнить требования За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кона N 44-ФЗ об указании в извещении характеристики закупаемого товара с использованием этого каталога</w:t>
            </w:r>
          </w:p>
        </w:tc>
        <w:tc>
          <w:tcPr>
            <w:tcW w:w="3715" w:type="dxa"/>
            <w:shd w:val="clear" w:color="auto" w:fill="auto"/>
          </w:tcPr>
          <w:p w14:paraId="32BA071B" w14:textId="7E35B76F" w:rsidR="001F0C35" w:rsidRPr="003324E4" w:rsidRDefault="00DE2843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spacing w:val="-4"/>
                <w:sz w:val="20"/>
                <w:szCs w:val="20"/>
              </w:rPr>
              <w:t>Разъяснения отражены в материа</w:t>
            </w:r>
            <w:r w:rsidR="00E84BCD" w:rsidRPr="003324E4">
              <w:rPr>
                <w:rFonts w:asciiTheme="minorBidi" w:hAnsiTheme="minorBidi" w:cstheme="minorBidi"/>
                <w:spacing w:val="-4"/>
                <w:sz w:val="20"/>
                <w:szCs w:val="20"/>
              </w:rPr>
              <w:softHyphen/>
            </w:r>
            <w:r w:rsidRPr="003324E4">
              <w:rPr>
                <w:rFonts w:asciiTheme="minorBidi" w:hAnsiTheme="minorBidi" w:cstheme="minorBidi"/>
                <w:spacing w:val="-4"/>
                <w:sz w:val="20"/>
                <w:szCs w:val="20"/>
              </w:rPr>
              <w:t>лах</w:t>
            </w:r>
            <w:r w:rsidR="001F0C35" w:rsidRPr="003324E4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: </w:t>
            </w:r>
          </w:p>
          <w:p w14:paraId="25AF6017" w14:textId="0D9AE93E" w:rsidR="001F0C35" w:rsidRPr="003324E4" w:rsidRDefault="007474B1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4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Малая электронная закупка по Закону </w:t>
              </w:r>
              <w:r w:rsidR="00126A3C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1F0C35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065B6428" w14:textId="4FECDEF2" w:rsidR="001F0C35" w:rsidRPr="003324E4" w:rsidRDefault="0036017B" w:rsidP="009264C3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15" w:history="1"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1F0C35" w:rsidRPr="007504E2" w14:paraId="12230A59" w14:textId="77777777" w:rsidTr="007504E2">
        <w:trPr>
          <w:trHeight w:hRule="exact" w:val="582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1591B6EB" w14:textId="322636D6" w:rsidR="001F0C35" w:rsidRPr="003324E4" w:rsidRDefault="001F0C35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Начальная (максимальная) цена контракта </w:t>
            </w:r>
          </w:p>
        </w:tc>
      </w:tr>
      <w:tr w:rsidR="001F0C35" w:rsidRPr="007504E2" w14:paraId="6ECC4827" w14:textId="77777777" w:rsidTr="00042E64">
        <w:trPr>
          <w:trHeight w:val="410"/>
        </w:trPr>
        <w:tc>
          <w:tcPr>
            <w:tcW w:w="2943" w:type="dxa"/>
            <w:shd w:val="clear" w:color="auto" w:fill="auto"/>
          </w:tcPr>
          <w:p w14:paraId="08945CC8" w14:textId="7A80D938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Разъяснены особенности определения НМЦК при закупке квотируемых товаров</w:t>
            </w:r>
          </w:p>
        </w:tc>
        <w:tc>
          <w:tcPr>
            <w:tcW w:w="3969" w:type="dxa"/>
            <w:shd w:val="clear" w:color="auto" w:fill="auto"/>
          </w:tcPr>
          <w:p w14:paraId="26258230" w14:textId="000C748D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Минфин России разъяснил, что НМЦК можно определять согласно общим правилам ст. 22 Закона N 44-ФЗ не только в случае, когда в ГИСП имеется информация о менее чем трех постав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щиках, но и когда от них не поступил ответ. </w:t>
            </w:r>
          </w:p>
          <w:p w14:paraId="3EB80B65" w14:textId="3FBD9DE0" w:rsidR="001F0C35" w:rsidRPr="007504E2" w:rsidRDefault="001F0C35" w:rsidP="009264C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 таких ситуациях целесообразно ис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пользовать ценовую информацию о товарах из ЕАЭС, характеристики кото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рых есть в КТРУ</w:t>
            </w:r>
          </w:p>
        </w:tc>
        <w:tc>
          <w:tcPr>
            <w:tcW w:w="3715" w:type="dxa"/>
            <w:shd w:val="clear" w:color="auto" w:fill="auto"/>
          </w:tcPr>
          <w:p w14:paraId="72AC8339" w14:textId="44847E9C" w:rsidR="001F0C35" w:rsidRPr="003324E4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Подробнее:</w:t>
            </w:r>
          </w:p>
          <w:p w14:paraId="0553E378" w14:textId="3D59D16F" w:rsidR="001F0C35" w:rsidRPr="003324E4" w:rsidRDefault="0036017B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color w:val="auto"/>
                <w:sz w:val="20"/>
                <w:szCs w:val="20"/>
                <w:u w:val="none"/>
              </w:rPr>
            </w:pPr>
            <w:hyperlink r:id="rId16" w:history="1"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1F0C35" w:rsidRPr="003324E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3599F802" w14:textId="30B54FB2" w:rsidR="001F0C35" w:rsidRPr="003324E4" w:rsidRDefault="0036017B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7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вание отечественных товаров по Закону N 44-ФЗ</w:t>
              </w:r>
            </w:hyperlink>
          </w:p>
        </w:tc>
      </w:tr>
      <w:tr w:rsidR="001F0C35" w:rsidRPr="007504E2" w14:paraId="14094E98" w14:textId="77777777" w:rsidTr="007504E2">
        <w:trPr>
          <w:trHeight w:hRule="exact" w:val="537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46EA6FF" w14:textId="67490E42" w:rsidR="001F0C35" w:rsidRPr="003324E4" w:rsidRDefault="001F0C35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Единые требования к участникам</w:t>
            </w:r>
          </w:p>
        </w:tc>
      </w:tr>
      <w:tr w:rsidR="001F0C35" w:rsidRPr="007504E2" w14:paraId="5BB73D88" w14:textId="77777777" w:rsidTr="00001EF4">
        <w:trPr>
          <w:trHeight w:val="2961"/>
        </w:trPr>
        <w:tc>
          <w:tcPr>
            <w:tcW w:w="2943" w:type="dxa"/>
            <w:shd w:val="clear" w:color="auto" w:fill="auto"/>
          </w:tcPr>
          <w:p w14:paraId="6F4A2942" w14:textId="3C1A319B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Разъяснены особенности подтверждения участниками закупки наличия ли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цензии</w:t>
            </w:r>
          </w:p>
        </w:tc>
        <w:tc>
          <w:tcPr>
            <w:tcW w:w="3969" w:type="dxa"/>
            <w:shd w:val="clear" w:color="auto" w:fill="auto"/>
          </w:tcPr>
          <w:p w14:paraId="42273321" w14:textId="513224C1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Минэкономразвития России разъяс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нило, что для участия в закупках участ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нику достаточно предоставить рекви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зиты лицензии: регистрационный но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мер и дату ее предоставления. Заказ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чику</w:t>
            </w:r>
            <w:r w:rsidR="007E1A9D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чтобы убедиться в действитель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ности лицензии, рекомендуется прове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рить ее наличие непосредственно в реестре лицензий на сайте лицензиру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ющего органа.</w:t>
            </w:r>
          </w:p>
          <w:p w14:paraId="0B1DCECD" w14:textId="142974A1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color w:val="92D050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Копия лицензии на бумажном носителе или выписка из реестра лицензий </w:t>
            </w:r>
            <w:r w:rsidR="00536B9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             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не подтверждают наличие лицензии</w:t>
            </w:r>
          </w:p>
        </w:tc>
        <w:tc>
          <w:tcPr>
            <w:tcW w:w="3715" w:type="dxa"/>
            <w:shd w:val="clear" w:color="auto" w:fill="auto"/>
          </w:tcPr>
          <w:p w14:paraId="119351D6" w14:textId="0DBC3DA0" w:rsidR="001F0C35" w:rsidRPr="003324E4" w:rsidRDefault="00FA418E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Разъяснения отражены в материале</w:t>
            </w:r>
            <w:r w:rsidR="001F0C35"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hyperlink r:id="rId18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Единые тре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бования к участникам по Закону </w:t>
              </w:r>
              <w:r w:rsidR="009264C3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1AD4692E" w14:textId="77777777" w:rsidTr="007504E2">
        <w:trPr>
          <w:trHeight w:hRule="exact" w:val="457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79DFD3FC" w14:textId="65CF1AB7" w:rsidR="001F0C35" w:rsidRPr="003324E4" w:rsidRDefault="001F0C35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Типовые услови</w:t>
            </w:r>
            <w:r w:rsidR="00D737E5"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я</w:t>
            </w: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 конт</w:t>
            </w:r>
            <w:r w:rsidR="00D737E5"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р</w:t>
            </w: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актов</w:t>
            </w:r>
          </w:p>
        </w:tc>
      </w:tr>
      <w:tr w:rsidR="001F0C35" w:rsidRPr="007504E2" w14:paraId="1295301E" w14:textId="77777777" w:rsidTr="007504E2">
        <w:trPr>
          <w:trHeight w:val="3616"/>
        </w:trPr>
        <w:tc>
          <w:tcPr>
            <w:tcW w:w="2943" w:type="dxa"/>
            <w:shd w:val="clear" w:color="auto" w:fill="auto"/>
          </w:tcPr>
          <w:p w14:paraId="70DCC7AE" w14:textId="7521D5E4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Типовые условия контрактов в сфере строитель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ства</w:t>
            </w:r>
          </w:p>
        </w:tc>
        <w:tc>
          <w:tcPr>
            <w:tcW w:w="3969" w:type="dxa"/>
            <w:shd w:val="clear" w:color="auto" w:fill="auto"/>
          </w:tcPr>
          <w:p w14:paraId="7A2E3764" w14:textId="6C4158DF" w:rsidR="001F0C35" w:rsidRPr="000D335B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Утверждены новые типовые условия контрактов на выполнение работ по строительству, реконструкции, капре</w:t>
            </w:r>
            <w:r w:rsidR="00E84BCD"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монту, сносу объекта капстроитель</w:t>
            </w:r>
            <w:r w:rsidR="00E84BCD"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ства.</w:t>
            </w:r>
          </w:p>
          <w:p w14:paraId="60E55A4A" w14:textId="78A057B5" w:rsidR="001F0C35" w:rsidRPr="007504E2" w:rsidRDefault="001F0C35" w:rsidP="000D335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 них включены условия о порядке направления уведомлений, связанных с исполнением, изменением и растор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жением контракта, положения о правах обязанностях заказчика и подрядчика. Например, прямо закрепили обязан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ность заказчика содействовать подряд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чику при исполнении контракта и спи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сывать неустойку, когда этого требует закон</w:t>
            </w:r>
          </w:p>
        </w:tc>
        <w:tc>
          <w:tcPr>
            <w:tcW w:w="3715" w:type="dxa"/>
            <w:shd w:val="clear" w:color="auto" w:fill="auto"/>
          </w:tcPr>
          <w:p w14:paraId="7C1435C3" w14:textId="3567C28D" w:rsidR="001F0C35" w:rsidRPr="003324E4" w:rsidRDefault="00E73FA7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Больше информации</w:t>
            </w:r>
            <w:r w:rsidR="001F0C35" w:rsidRPr="003324E4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:</w:t>
            </w:r>
          </w:p>
          <w:p w14:paraId="724DF7B3" w14:textId="4B5958A0" w:rsidR="001F0C35" w:rsidRPr="003324E4" w:rsidRDefault="003324E4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19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строительных работ по Закону </w:t>
              </w:r>
              <w:r w:rsidR="009264C3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</w:t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1F0C35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1F0C35" w:rsidRPr="003324E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9C5C14B" w14:textId="110A4A9A" w:rsidR="001F0C35" w:rsidRPr="003324E4" w:rsidRDefault="003324E4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20" w:history="1"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Готовое решение: Как провести открытую конкурентную закупку строительных работ по Закону </w:t>
              </w:r>
              <w:r w:rsidR="009264C3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4F02785C" w14:textId="77777777" w:rsidTr="007504E2">
        <w:trPr>
          <w:trHeight w:hRule="exact" w:val="525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1856A4F1" w14:textId="25507A4F" w:rsidR="001F0C35" w:rsidRPr="003324E4" w:rsidRDefault="001F0C35" w:rsidP="007504E2">
            <w:pPr>
              <w:autoSpaceDE w:val="0"/>
              <w:autoSpaceDN w:val="0"/>
              <w:adjustRightInd w:val="0"/>
              <w:spacing w:before="120" w:after="120"/>
              <w:ind w:left="18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Банковское сопровождение контрактов</w:t>
            </w:r>
          </w:p>
        </w:tc>
      </w:tr>
      <w:tr w:rsidR="001F0C35" w:rsidRPr="007504E2" w14:paraId="385D1C4E" w14:textId="77777777" w:rsidTr="0008084F">
        <w:trPr>
          <w:trHeight w:val="2121"/>
        </w:trPr>
        <w:tc>
          <w:tcPr>
            <w:tcW w:w="2943" w:type="dxa"/>
            <w:shd w:val="clear" w:color="auto" w:fill="auto"/>
          </w:tcPr>
          <w:p w14:paraId="59F56060" w14:textId="65371F41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Правила осуществления банковского сопровождения контрактов</w:t>
            </w:r>
          </w:p>
        </w:tc>
        <w:tc>
          <w:tcPr>
            <w:tcW w:w="3969" w:type="dxa"/>
            <w:shd w:val="clear" w:color="auto" w:fill="auto"/>
          </w:tcPr>
          <w:p w14:paraId="357F16B9" w14:textId="4325CFE5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Определили, что </w:t>
            </w:r>
            <w:r w:rsidR="00951A0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равила осуществле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ния банковского сопровождения кон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трактов не применяются</w:t>
            </w:r>
            <w:r w:rsidR="00951A0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в том числе</w:t>
            </w:r>
            <w:r w:rsidR="00951A0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к контрактам, средства по которым под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лежат казначейскому сопровождению. Также</w:t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 скорректировали случаи осу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ществления простого и расширенного банковского сопровождения контрактов</w:t>
            </w:r>
          </w:p>
        </w:tc>
        <w:tc>
          <w:tcPr>
            <w:tcW w:w="3715" w:type="dxa"/>
            <w:shd w:val="clear" w:color="auto" w:fill="auto"/>
          </w:tcPr>
          <w:p w14:paraId="5AC821D4" w14:textId="77777777" w:rsidR="001F0C35" w:rsidRPr="003324E4" w:rsidRDefault="001F0C35" w:rsidP="00810B2C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sz w:val="20"/>
                <w:szCs w:val="20"/>
              </w:rPr>
              <w:t>Подробнее:</w:t>
            </w:r>
          </w:p>
          <w:p w14:paraId="116B3542" w14:textId="510113C5" w:rsidR="001F0C35" w:rsidRPr="003324E4" w:rsidRDefault="003324E4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1" w:history="1"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Банков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ское сопровождение контрактов по Закону N 44-ФЗ</w:t>
              </w:r>
            </w:hyperlink>
            <w:r w:rsidR="001F0C35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1F0C35" w:rsidRPr="003324E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6797747F" w14:textId="58453B17" w:rsidR="001F0C35" w:rsidRPr="003324E4" w:rsidRDefault="003324E4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2" w:history="1"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Каков порядок банковского сопровождения кон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трактов по Закону N 44-ФЗ</w:t>
              </w:r>
            </w:hyperlink>
          </w:p>
        </w:tc>
      </w:tr>
      <w:tr w:rsidR="001F0C35" w:rsidRPr="007504E2" w14:paraId="4FA19C94" w14:textId="77777777" w:rsidTr="007504E2">
        <w:trPr>
          <w:trHeight w:hRule="exact" w:val="469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743D07A" w14:textId="43F5FE40" w:rsidR="001F0C35" w:rsidRPr="003324E4" w:rsidRDefault="001F0C35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1F0C35" w:rsidRPr="007504E2" w14:paraId="470FADF3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60ACFCD0" w14:textId="0EB6EFBC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Разъяснили правила указания страны товара в за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явках и договоре</w:t>
            </w:r>
          </w:p>
        </w:tc>
        <w:tc>
          <w:tcPr>
            <w:tcW w:w="3969" w:type="dxa"/>
            <w:shd w:val="clear" w:color="auto" w:fill="auto"/>
          </w:tcPr>
          <w:p w14:paraId="722E856C" w14:textId="48D4FC6A" w:rsidR="001F0C35" w:rsidRPr="007504E2" w:rsidRDefault="001F0C35" w:rsidP="004703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>Минфин России сообщил, что заказ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чики могут требовать указать в заявке название страны товара по ОКСМ. Участники сделают это на условиях закупочных документов.</w:t>
            </w:r>
          </w:p>
          <w:p w14:paraId="676B955F" w14:textId="2BF73624" w:rsidR="001F0C35" w:rsidRPr="007504E2" w:rsidRDefault="0074276B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shd w:val="clear" w:color="auto" w:fill="FFFFFF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>Е</w:t>
            </w:r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>сли стороны планируют поставку про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>дукции, которую произвели в разных странах, в договор включают сведения о каждой такой стране</w:t>
            </w:r>
          </w:p>
        </w:tc>
        <w:tc>
          <w:tcPr>
            <w:tcW w:w="3715" w:type="dxa"/>
            <w:shd w:val="clear" w:color="auto" w:fill="auto"/>
          </w:tcPr>
          <w:p w14:paraId="6EFB788A" w14:textId="59EE5814" w:rsidR="001F0C35" w:rsidRPr="003324E4" w:rsidRDefault="00CB5F4A" w:rsidP="00E73F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324E4">
              <w:rPr>
                <w:rFonts w:asciiTheme="minorBidi" w:hAnsiTheme="minorBidi" w:cstheme="minorBidi"/>
                <w:sz w:val="20"/>
                <w:szCs w:val="20"/>
              </w:rPr>
              <w:t>Ч</w:t>
            </w:r>
            <w:r w:rsidR="00E73FA7" w:rsidRPr="003324E4">
              <w:rPr>
                <w:rFonts w:asciiTheme="minorBidi" w:hAnsiTheme="minorBidi" w:cstheme="minorBidi"/>
                <w:sz w:val="20"/>
                <w:szCs w:val="20"/>
              </w:rPr>
              <w:t>итайте по теме</w:t>
            </w:r>
            <w:r w:rsidR="001F0C35" w:rsidRPr="003324E4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573966E6" w14:textId="66A489C4" w:rsidR="00BE0944" w:rsidRPr="003324E4" w:rsidRDefault="003324E4" w:rsidP="0047037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3" w:history="1">
              <w:r w:rsidR="00446DBB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Какой установ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446DBB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лен порядок указания страны происхожде</w:t>
              </w:r>
              <w:r w:rsidR="00446DBB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</w:t>
              </w:r>
              <w:r w:rsidR="00446DBB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ия товара при за</w:t>
              </w:r>
              <w:r w:rsidR="00E84BCD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446DBB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купках по Закону N 223-ФЗ</w:t>
              </w:r>
            </w:hyperlink>
            <w:r w:rsidR="001F0C35" w:rsidRPr="003324E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254E473D" w14:textId="1874F9CA" w:rsidR="001F0C35" w:rsidRPr="003324E4" w:rsidRDefault="003324E4" w:rsidP="0047037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24" w:history="1">
              <w:r w:rsidR="00BE0944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заключить договор п</w:t>
              </w:r>
              <w:r w:rsidR="00BE0944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о</w:t>
              </w:r>
              <w:r w:rsidR="00BE0944" w:rsidRPr="003324E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результатам закупки по Закону N 223-ФЗ</w:t>
              </w:r>
            </w:hyperlink>
          </w:p>
        </w:tc>
      </w:tr>
    </w:tbl>
    <w:p w14:paraId="70E61360" w14:textId="728A7C0E" w:rsidR="001E3E0B" w:rsidRPr="007504E2" w:rsidRDefault="00EE3A16" w:rsidP="00810B2C">
      <w:pPr>
        <w:contextualSpacing/>
        <w:rPr>
          <w:rFonts w:asciiTheme="minorBidi" w:hAnsiTheme="minorBidi" w:cstheme="minorBidi"/>
          <w:sz w:val="20"/>
          <w:szCs w:val="20"/>
        </w:rPr>
      </w:pPr>
      <w:r w:rsidRPr="007504E2">
        <w:rPr>
          <w:rFonts w:asciiTheme="minorBidi" w:hAnsiTheme="minorBidi" w:cstheme="minorBidi"/>
          <w:sz w:val="20"/>
          <w:szCs w:val="20"/>
        </w:rPr>
        <w:t xml:space="preserve"> </w:t>
      </w:r>
    </w:p>
    <w:sectPr w:rsidR="001E3E0B" w:rsidRPr="007504E2" w:rsidSect="00563591">
      <w:headerReference w:type="default" r:id="rId25"/>
      <w:footerReference w:type="even" r:id="rId26"/>
      <w:footerReference w:type="default" r:id="rId27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5B988" w14:textId="77777777" w:rsidR="00E33FC5" w:rsidRDefault="00E33FC5" w:rsidP="00293EEB">
      <w:r>
        <w:separator/>
      </w:r>
    </w:p>
  </w:endnote>
  <w:endnote w:type="continuationSeparator" w:id="0">
    <w:p w14:paraId="1458AAF3" w14:textId="77777777" w:rsidR="00E33FC5" w:rsidRDefault="00E33FC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C27D05">
      <w:rPr>
        <w:rStyle w:val="a7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4C696BBC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7504E2">
      <w:rPr>
        <w:i/>
        <w:color w:val="808080"/>
        <w:sz w:val="18"/>
        <w:szCs w:val="18"/>
      </w:rPr>
      <w:t>1</w:t>
    </w:r>
    <w:r w:rsidR="00724FE6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 w:rsidR="00002890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2023</w:t>
    </w:r>
    <w:proofErr w:type="gramStart"/>
    <w:r w:rsidR="00E3458A">
      <w:rPr>
        <w:i/>
        <w:color w:val="808080"/>
        <w:sz w:val="18"/>
        <w:szCs w:val="18"/>
      </w:rPr>
      <w:t xml:space="preserve"> </w:t>
    </w:r>
    <w:r w:rsidR="00A57AA8">
      <w:rPr>
        <w:i/>
        <w:color w:val="808080"/>
        <w:sz w:val="18"/>
        <w:szCs w:val="18"/>
      </w:rPr>
      <w:t xml:space="preserve">                                              Д</w:t>
    </w:r>
    <w:proofErr w:type="gramEnd"/>
    <w:r w:rsidR="00A57AA8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4B80C" w14:textId="77777777" w:rsidR="00E33FC5" w:rsidRDefault="00E33FC5" w:rsidP="00293EEB">
      <w:r>
        <w:separator/>
      </w:r>
    </w:p>
  </w:footnote>
  <w:footnote w:type="continuationSeparator" w:id="0">
    <w:p w14:paraId="018F9B80" w14:textId="77777777" w:rsidR="00E33FC5" w:rsidRDefault="00E33FC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3725C681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002890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3"/>
  </w:num>
  <w:num w:numId="5">
    <w:abstractNumId w:val="14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5B8"/>
    <w:rsid w:val="00001EF4"/>
    <w:rsid w:val="00001FC7"/>
    <w:rsid w:val="000022D4"/>
    <w:rsid w:val="00002890"/>
    <w:rsid w:val="000033FA"/>
    <w:rsid w:val="00005389"/>
    <w:rsid w:val="000055D4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95B"/>
    <w:rsid w:val="000373DD"/>
    <w:rsid w:val="0003783F"/>
    <w:rsid w:val="000378D2"/>
    <w:rsid w:val="00037CBF"/>
    <w:rsid w:val="00037CCD"/>
    <w:rsid w:val="00042E64"/>
    <w:rsid w:val="000432DB"/>
    <w:rsid w:val="0004435B"/>
    <w:rsid w:val="00045028"/>
    <w:rsid w:val="000450B3"/>
    <w:rsid w:val="00047182"/>
    <w:rsid w:val="00047FF8"/>
    <w:rsid w:val="000518BD"/>
    <w:rsid w:val="00052404"/>
    <w:rsid w:val="0005346E"/>
    <w:rsid w:val="00053AB4"/>
    <w:rsid w:val="00053BC4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6F33"/>
    <w:rsid w:val="00067125"/>
    <w:rsid w:val="0007074B"/>
    <w:rsid w:val="00070E7B"/>
    <w:rsid w:val="00071786"/>
    <w:rsid w:val="00071AD0"/>
    <w:rsid w:val="000728DC"/>
    <w:rsid w:val="00075AD2"/>
    <w:rsid w:val="0007644B"/>
    <w:rsid w:val="00076ADF"/>
    <w:rsid w:val="00076B2D"/>
    <w:rsid w:val="00077679"/>
    <w:rsid w:val="0008084F"/>
    <w:rsid w:val="00082940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995"/>
    <w:rsid w:val="000B3A1E"/>
    <w:rsid w:val="000B557D"/>
    <w:rsid w:val="000B5CEC"/>
    <w:rsid w:val="000B6AAA"/>
    <w:rsid w:val="000B7A82"/>
    <w:rsid w:val="000C3548"/>
    <w:rsid w:val="000C5F2D"/>
    <w:rsid w:val="000C6AC6"/>
    <w:rsid w:val="000D0EC6"/>
    <w:rsid w:val="000D1240"/>
    <w:rsid w:val="000D1988"/>
    <w:rsid w:val="000D335B"/>
    <w:rsid w:val="000D342F"/>
    <w:rsid w:val="000D370C"/>
    <w:rsid w:val="000D390B"/>
    <w:rsid w:val="000D503D"/>
    <w:rsid w:val="000D6F33"/>
    <w:rsid w:val="000E1981"/>
    <w:rsid w:val="000E1D1C"/>
    <w:rsid w:val="000E217F"/>
    <w:rsid w:val="000E2ECD"/>
    <w:rsid w:val="000E3BA9"/>
    <w:rsid w:val="000E433B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0F7C79"/>
    <w:rsid w:val="00100B6D"/>
    <w:rsid w:val="00103205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17BC7"/>
    <w:rsid w:val="00120C59"/>
    <w:rsid w:val="00122318"/>
    <w:rsid w:val="0012267C"/>
    <w:rsid w:val="001228A9"/>
    <w:rsid w:val="00122B07"/>
    <w:rsid w:val="00122E1D"/>
    <w:rsid w:val="00122EAC"/>
    <w:rsid w:val="00126A3C"/>
    <w:rsid w:val="00126E49"/>
    <w:rsid w:val="00127A42"/>
    <w:rsid w:val="00127CD9"/>
    <w:rsid w:val="001306CD"/>
    <w:rsid w:val="0013095F"/>
    <w:rsid w:val="00131575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6926"/>
    <w:rsid w:val="00187702"/>
    <w:rsid w:val="00190707"/>
    <w:rsid w:val="00192515"/>
    <w:rsid w:val="001931B7"/>
    <w:rsid w:val="0019434E"/>
    <w:rsid w:val="00195002"/>
    <w:rsid w:val="00195EA8"/>
    <w:rsid w:val="001966E4"/>
    <w:rsid w:val="0019708D"/>
    <w:rsid w:val="001971E1"/>
    <w:rsid w:val="001A0118"/>
    <w:rsid w:val="001A2482"/>
    <w:rsid w:val="001A29D6"/>
    <w:rsid w:val="001A57D7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232F"/>
    <w:rsid w:val="001D451D"/>
    <w:rsid w:val="001D5DC1"/>
    <w:rsid w:val="001D7083"/>
    <w:rsid w:val="001D7E25"/>
    <w:rsid w:val="001E3E0B"/>
    <w:rsid w:val="001E6396"/>
    <w:rsid w:val="001E7EAD"/>
    <w:rsid w:val="001F0B2F"/>
    <w:rsid w:val="001F0C35"/>
    <w:rsid w:val="001F1817"/>
    <w:rsid w:val="001F62C7"/>
    <w:rsid w:val="001F7980"/>
    <w:rsid w:val="00200416"/>
    <w:rsid w:val="002031A1"/>
    <w:rsid w:val="00203F6B"/>
    <w:rsid w:val="0020439F"/>
    <w:rsid w:val="002101C6"/>
    <w:rsid w:val="00213EC3"/>
    <w:rsid w:val="00214E63"/>
    <w:rsid w:val="0021568B"/>
    <w:rsid w:val="00215974"/>
    <w:rsid w:val="002164E7"/>
    <w:rsid w:val="00216AD9"/>
    <w:rsid w:val="00217564"/>
    <w:rsid w:val="00217D6F"/>
    <w:rsid w:val="00220A5B"/>
    <w:rsid w:val="00225797"/>
    <w:rsid w:val="002307C4"/>
    <w:rsid w:val="00230A00"/>
    <w:rsid w:val="00230D07"/>
    <w:rsid w:val="00231E37"/>
    <w:rsid w:val="00231F5D"/>
    <w:rsid w:val="0023264B"/>
    <w:rsid w:val="0023345D"/>
    <w:rsid w:val="00233EF0"/>
    <w:rsid w:val="00234E89"/>
    <w:rsid w:val="00235668"/>
    <w:rsid w:val="002356F6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28F6"/>
    <w:rsid w:val="002749A2"/>
    <w:rsid w:val="002766D9"/>
    <w:rsid w:val="002769A2"/>
    <w:rsid w:val="00277811"/>
    <w:rsid w:val="00277A80"/>
    <w:rsid w:val="00280FB8"/>
    <w:rsid w:val="00281B0D"/>
    <w:rsid w:val="00281D62"/>
    <w:rsid w:val="00283622"/>
    <w:rsid w:val="0028424A"/>
    <w:rsid w:val="002844B6"/>
    <w:rsid w:val="00287C06"/>
    <w:rsid w:val="002900CB"/>
    <w:rsid w:val="002902BA"/>
    <w:rsid w:val="0029040D"/>
    <w:rsid w:val="00290AEC"/>
    <w:rsid w:val="0029108B"/>
    <w:rsid w:val="00292108"/>
    <w:rsid w:val="00292F71"/>
    <w:rsid w:val="0029365C"/>
    <w:rsid w:val="002937E7"/>
    <w:rsid w:val="00293EEB"/>
    <w:rsid w:val="0029581F"/>
    <w:rsid w:val="00295893"/>
    <w:rsid w:val="00295C99"/>
    <w:rsid w:val="002969DB"/>
    <w:rsid w:val="002976D0"/>
    <w:rsid w:val="002A1022"/>
    <w:rsid w:val="002A1566"/>
    <w:rsid w:val="002A1739"/>
    <w:rsid w:val="002A38EC"/>
    <w:rsid w:val="002A7FE4"/>
    <w:rsid w:val="002B084C"/>
    <w:rsid w:val="002B469C"/>
    <w:rsid w:val="002B5C2D"/>
    <w:rsid w:val="002B7CBB"/>
    <w:rsid w:val="002C1195"/>
    <w:rsid w:val="002C15AE"/>
    <w:rsid w:val="002C2389"/>
    <w:rsid w:val="002C2875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0143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35DC"/>
    <w:rsid w:val="00304843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0DF4"/>
    <w:rsid w:val="003324E4"/>
    <w:rsid w:val="003337E4"/>
    <w:rsid w:val="00334781"/>
    <w:rsid w:val="003364F9"/>
    <w:rsid w:val="00340EA6"/>
    <w:rsid w:val="00343CCE"/>
    <w:rsid w:val="0034487A"/>
    <w:rsid w:val="00345351"/>
    <w:rsid w:val="003472E3"/>
    <w:rsid w:val="00347359"/>
    <w:rsid w:val="00347D62"/>
    <w:rsid w:val="00347D7F"/>
    <w:rsid w:val="00351258"/>
    <w:rsid w:val="0035331C"/>
    <w:rsid w:val="00354B6A"/>
    <w:rsid w:val="0035574A"/>
    <w:rsid w:val="003577D7"/>
    <w:rsid w:val="0036017B"/>
    <w:rsid w:val="00360C9E"/>
    <w:rsid w:val="00361A8F"/>
    <w:rsid w:val="00361C98"/>
    <w:rsid w:val="0036349B"/>
    <w:rsid w:val="003637D6"/>
    <w:rsid w:val="00364793"/>
    <w:rsid w:val="00364BD7"/>
    <w:rsid w:val="0037001B"/>
    <w:rsid w:val="00375610"/>
    <w:rsid w:val="00375C19"/>
    <w:rsid w:val="00381138"/>
    <w:rsid w:val="0038297E"/>
    <w:rsid w:val="00382A3B"/>
    <w:rsid w:val="0038325F"/>
    <w:rsid w:val="00385590"/>
    <w:rsid w:val="0038581B"/>
    <w:rsid w:val="00385AF1"/>
    <w:rsid w:val="003862BB"/>
    <w:rsid w:val="00387237"/>
    <w:rsid w:val="00387794"/>
    <w:rsid w:val="00387FAD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3F1F"/>
    <w:rsid w:val="003A5053"/>
    <w:rsid w:val="003A5DF7"/>
    <w:rsid w:val="003A6E74"/>
    <w:rsid w:val="003B01C8"/>
    <w:rsid w:val="003B124F"/>
    <w:rsid w:val="003B5B32"/>
    <w:rsid w:val="003B5D0A"/>
    <w:rsid w:val="003B5ECE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790E"/>
    <w:rsid w:val="003E2035"/>
    <w:rsid w:val="003E2040"/>
    <w:rsid w:val="003E2469"/>
    <w:rsid w:val="003E34A9"/>
    <w:rsid w:val="003E567D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1AF"/>
    <w:rsid w:val="0041381E"/>
    <w:rsid w:val="00413AB6"/>
    <w:rsid w:val="004140A9"/>
    <w:rsid w:val="0041449E"/>
    <w:rsid w:val="004169BB"/>
    <w:rsid w:val="00417D5F"/>
    <w:rsid w:val="00417E76"/>
    <w:rsid w:val="00420ABB"/>
    <w:rsid w:val="0042253C"/>
    <w:rsid w:val="004250F6"/>
    <w:rsid w:val="0042603E"/>
    <w:rsid w:val="0043091A"/>
    <w:rsid w:val="004323F6"/>
    <w:rsid w:val="00437032"/>
    <w:rsid w:val="00437376"/>
    <w:rsid w:val="00440185"/>
    <w:rsid w:val="00440537"/>
    <w:rsid w:val="004414B6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2F61"/>
    <w:rsid w:val="00454090"/>
    <w:rsid w:val="00454B9D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70371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3BCD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1DC"/>
    <w:rsid w:val="004D063F"/>
    <w:rsid w:val="004D0C1D"/>
    <w:rsid w:val="004D2635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4A63"/>
    <w:rsid w:val="00507288"/>
    <w:rsid w:val="00510751"/>
    <w:rsid w:val="0051215F"/>
    <w:rsid w:val="005130F3"/>
    <w:rsid w:val="00513381"/>
    <w:rsid w:val="005139A4"/>
    <w:rsid w:val="00515A56"/>
    <w:rsid w:val="005167ED"/>
    <w:rsid w:val="00517DF3"/>
    <w:rsid w:val="00520EB0"/>
    <w:rsid w:val="00521680"/>
    <w:rsid w:val="005216F1"/>
    <w:rsid w:val="005219A9"/>
    <w:rsid w:val="00521D21"/>
    <w:rsid w:val="00522335"/>
    <w:rsid w:val="00522475"/>
    <w:rsid w:val="00524331"/>
    <w:rsid w:val="00524D83"/>
    <w:rsid w:val="00526C5B"/>
    <w:rsid w:val="0053301E"/>
    <w:rsid w:val="0053454A"/>
    <w:rsid w:val="0053612F"/>
    <w:rsid w:val="0053660B"/>
    <w:rsid w:val="00536B95"/>
    <w:rsid w:val="00541BDC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575DC"/>
    <w:rsid w:val="0056087A"/>
    <w:rsid w:val="005608A4"/>
    <w:rsid w:val="00562420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F9E"/>
    <w:rsid w:val="0058072D"/>
    <w:rsid w:val="00582FEF"/>
    <w:rsid w:val="005837E7"/>
    <w:rsid w:val="00587818"/>
    <w:rsid w:val="00587A22"/>
    <w:rsid w:val="0059584A"/>
    <w:rsid w:val="00595B29"/>
    <w:rsid w:val="005A08D2"/>
    <w:rsid w:val="005A1A85"/>
    <w:rsid w:val="005A2BCE"/>
    <w:rsid w:val="005A7196"/>
    <w:rsid w:val="005B1E6A"/>
    <w:rsid w:val="005B295F"/>
    <w:rsid w:val="005B6BCA"/>
    <w:rsid w:val="005B6BEE"/>
    <w:rsid w:val="005B6C30"/>
    <w:rsid w:val="005B7577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3C3"/>
    <w:rsid w:val="005E179E"/>
    <w:rsid w:val="005E2298"/>
    <w:rsid w:val="005E2A36"/>
    <w:rsid w:val="005E2F58"/>
    <w:rsid w:val="005E375C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1A5E"/>
    <w:rsid w:val="0067205D"/>
    <w:rsid w:val="00672CA4"/>
    <w:rsid w:val="0067304F"/>
    <w:rsid w:val="0067590C"/>
    <w:rsid w:val="00676378"/>
    <w:rsid w:val="00680746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A678D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553B"/>
    <w:rsid w:val="006C5DD9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D9D"/>
    <w:rsid w:val="00726E0C"/>
    <w:rsid w:val="00727FE8"/>
    <w:rsid w:val="00730495"/>
    <w:rsid w:val="00730AC8"/>
    <w:rsid w:val="00731C3D"/>
    <w:rsid w:val="00732146"/>
    <w:rsid w:val="00733775"/>
    <w:rsid w:val="00737FBE"/>
    <w:rsid w:val="007403D6"/>
    <w:rsid w:val="00741B15"/>
    <w:rsid w:val="00741C1A"/>
    <w:rsid w:val="00741D2A"/>
    <w:rsid w:val="0074276B"/>
    <w:rsid w:val="00744161"/>
    <w:rsid w:val="00746B5E"/>
    <w:rsid w:val="007474AB"/>
    <w:rsid w:val="007474B1"/>
    <w:rsid w:val="007504E2"/>
    <w:rsid w:val="0075194A"/>
    <w:rsid w:val="0075435A"/>
    <w:rsid w:val="00754378"/>
    <w:rsid w:val="00755870"/>
    <w:rsid w:val="007613E5"/>
    <w:rsid w:val="007638CE"/>
    <w:rsid w:val="00763F09"/>
    <w:rsid w:val="0076498C"/>
    <w:rsid w:val="00764B62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58A"/>
    <w:rsid w:val="00777FD9"/>
    <w:rsid w:val="00782157"/>
    <w:rsid w:val="007840A0"/>
    <w:rsid w:val="00784B21"/>
    <w:rsid w:val="00785FD1"/>
    <w:rsid w:val="00790977"/>
    <w:rsid w:val="00791145"/>
    <w:rsid w:val="00791799"/>
    <w:rsid w:val="00792EEC"/>
    <w:rsid w:val="007941ED"/>
    <w:rsid w:val="0079546B"/>
    <w:rsid w:val="00795916"/>
    <w:rsid w:val="00796BD4"/>
    <w:rsid w:val="00796CF1"/>
    <w:rsid w:val="007A13B0"/>
    <w:rsid w:val="007A2DCE"/>
    <w:rsid w:val="007A3E08"/>
    <w:rsid w:val="007A5E64"/>
    <w:rsid w:val="007B02CD"/>
    <w:rsid w:val="007B0A2F"/>
    <w:rsid w:val="007B2663"/>
    <w:rsid w:val="007B5053"/>
    <w:rsid w:val="007B5E6D"/>
    <w:rsid w:val="007B73B9"/>
    <w:rsid w:val="007C1136"/>
    <w:rsid w:val="007C1B18"/>
    <w:rsid w:val="007C1F30"/>
    <w:rsid w:val="007C3EE0"/>
    <w:rsid w:val="007C41D6"/>
    <w:rsid w:val="007C4F22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187C"/>
    <w:rsid w:val="007F201E"/>
    <w:rsid w:val="007F20B6"/>
    <w:rsid w:val="007F26C6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47A9"/>
    <w:rsid w:val="0080744E"/>
    <w:rsid w:val="00810B2C"/>
    <w:rsid w:val="00813090"/>
    <w:rsid w:val="0081365A"/>
    <w:rsid w:val="00813E28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5247"/>
    <w:rsid w:val="008401AE"/>
    <w:rsid w:val="008412D3"/>
    <w:rsid w:val="00841FF9"/>
    <w:rsid w:val="008457D4"/>
    <w:rsid w:val="008464AB"/>
    <w:rsid w:val="00846A76"/>
    <w:rsid w:val="00851F85"/>
    <w:rsid w:val="00855018"/>
    <w:rsid w:val="00855CD5"/>
    <w:rsid w:val="00857167"/>
    <w:rsid w:val="00857B2E"/>
    <w:rsid w:val="00860683"/>
    <w:rsid w:val="008671F6"/>
    <w:rsid w:val="00867938"/>
    <w:rsid w:val="00872390"/>
    <w:rsid w:val="0087333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BEC"/>
    <w:rsid w:val="00892C8D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955"/>
    <w:rsid w:val="008A1BA8"/>
    <w:rsid w:val="008A249C"/>
    <w:rsid w:val="008A49E2"/>
    <w:rsid w:val="008A4B7E"/>
    <w:rsid w:val="008A6CB5"/>
    <w:rsid w:val="008A70CC"/>
    <w:rsid w:val="008B21E5"/>
    <w:rsid w:val="008C009F"/>
    <w:rsid w:val="008C0490"/>
    <w:rsid w:val="008C0864"/>
    <w:rsid w:val="008C336E"/>
    <w:rsid w:val="008C3EF2"/>
    <w:rsid w:val="008C662B"/>
    <w:rsid w:val="008C7E12"/>
    <w:rsid w:val="008D1D03"/>
    <w:rsid w:val="008D2E0D"/>
    <w:rsid w:val="008D35D7"/>
    <w:rsid w:val="008D4229"/>
    <w:rsid w:val="008D430C"/>
    <w:rsid w:val="008D5A71"/>
    <w:rsid w:val="008E1439"/>
    <w:rsid w:val="008E2DE6"/>
    <w:rsid w:val="008E4093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765B"/>
    <w:rsid w:val="008F7B57"/>
    <w:rsid w:val="009015FC"/>
    <w:rsid w:val="009017A0"/>
    <w:rsid w:val="0090191B"/>
    <w:rsid w:val="00904DC2"/>
    <w:rsid w:val="00905479"/>
    <w:rsid w:val="00905997"/>
    <w:rsid w:val="00907BAB"/>
    <w:rsid w:val="00910CB5"/>
    <w:rsid w:val="009129CA"/>
    <w:rsid w:val="00912E71"/>
    <w:rsid w:val="009130AC"/>
    <w:rsid w:val="0091311D"/>
    <w:rsid w:val="0091489D"/>
    <w:rsid w:val="0091622C"/>
    <w:rsid w:val="0091646E"/>
    <w:rsid w:val="00917136"/>
    <w:rsid w:val="00920055"/>
    <w:rsid w:val="00920FA8"/>
    <w:rsid w:val="009225BF"/>
    <w:rsid w:val="009264C3"/>
    <w:rsid w:val="00931192"/>
    <w:rsid w:val="00931E62"/>
    <w:rsid w:val="00932265"/>
    <w:rsid w:val="0093378E"/>
    <w:rsid w:val="00933A6E"/>
    <w:rsid w:val="00933C3A"/>
    <w:rsid w:val="00936C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A01"/>
    <w:rsid w:val="00951CC8"/>
    <w:rsid w:val="00952055"/>
    <w:rsid w:val="009528E5"/>
    <w:rsid w:val="00954131"/>
    <w:rsid w:val="00955B7F"/>
    <w:rsid w:val="00955C8F"/>
    <w:rsid w:val="00955CA4"/>
    <w:rsid w:val="00955D7C"/>
    <w:rsid w:val="00957674"/>
    <w:rsid w:val="00961708"/>
    <w:rsid w:val="009618E1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31E"/>
    <w:rsid w:val="0097779B"/>
    <w:rsid w:val="00982DAA"/>
    <w:rsid w:val="00983457"/>
    <w:rsid w:val="0098694B"/>
    <w:rsid w:val="00986B5E"/>
    <w:rsid w:val="00990AED"/>
    <w:rsid w:val="009912DF"/>
    <w:rsid w:val="0099156E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A6E68"/>
    <w:rsid w:val="009B1BA9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CF1"/>
    <w:rsid w:val="009C3502"/>
    <w:rsid w:val="009C4695"/>
    <w:rsid w:val="009D11CF"/>
    <w:rsid w:val="009D128E"/>
    <w:rsid w:val="009D15D5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1C2D"/>
    <w:rsid w:val="009F4A22"/>
    <w:rsid w:val="009F4C7E"/>
    <w:rsid w:val="009F6124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21A8C"/>
    <w:rsid w:val="00A21AD5"/>
    <w:rsid w:val="00A27702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B5"/>
    <w:rsid w:val="00A47277"/>
    <w:rsid w:val="00A47CAC"/>
    <w:rsid w:val="00A507B9"/>
    <w:rsid w:val="00A50ACC"/>
    <w:rsid w:val="00A52114"/>
    <w:rsid w:val="00A52A7D"/>
    <w:rsid w:val="00A53427"/>
    <w:rsid w:val="00A57AA8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4E9"/>
    <w:rsid w:val="00A84906"/>
    <w:rsid w:val="00A8502E"/>
    <w:rsid w:val="00A876EA"/>
    <w:rsid w:val="00A91734"/>
    <w:rsid w:val="00A94FD8"/>
    <w:rsid w:val="00A95C45"/>
    <w:rsid w:val="00A973D0"/>
    <w:rsid w:val="00AA07EC"/>
    <w:rsid w:val="00AA10E8"/>
    <w:rsid w:val="00AA25FF"/>
    <w:rsid w:val="00AA29BD"/>
    <w:rsid w:val="00AA35B8"/>
    <w:rsid w:val="00AA6B78"/>
    <w:rsid w:val="00AA7AAB"/>
    <w:rsid w:val="00AA7BFC"/>
    <w:rsid w:val="00AB08BF"/>
    <w:rsid w:val="00AB1C16"/>
    <w:rsid w:val="00AB2170"/>
    <w:rsid w:val="00AB423A"/>
    <w:rsid w:val="00AB58EE"/>
    <w:rsid w:val="00AB6200"/>
    <w:rsid w:val="00AB6375"/>
    <w:rsid w:val="00AB65FB"/>
    <w:rsid w:val="00AC046F"/>
    <w:rsid w:val="00AC0B3B"/>
    <w:rsid w:val="00AC17C2"/>
    <w:rsid w:val="00AC1EC1"/>
    <w:rsid w:val="00AC53CF"/>
    <w:rsid w:val="00AC75C2"/>
    <w:rsid w:val="00AD14DA"/>
    <w:rsid w:val="00AD1655"/>
    <w:rsid w:val="00AD1DD5"/>
    <w:rsid w:val="00AD421B"/>
    <w:rsid w:val="00AD49D9"/>
    <w:rsid w:val="00AD6876"/>
    <w:rsid w:val="00AD68A6"/>
    <w:rsid w:val="00AD6CA8"/>
    <w:rsid w:val="00AE1978"/>
    <w:rsid w:val="00AE2CC5"/>
    <w:rsid w:val="00AE367A"/>
    <w:rsid w:val="00AE3FF1"/>
    <w:rsid w:val="00AE42F0"/>
    <w:rsid w:val="00AE4D65"/>
    <w:rsid w:val="00AE5EBC"/>
    <w:rsid w:val="00AF0CCE"/>
    <w:rsid w:val="00AF1E25"/>
    <w:rsid w:val="00AF4807"/>
    <w:rsid w:val="00AF5A6F"/>
    <w:rsid w:val="00AF6D2B"/>
    <w:rsid w:val="00AF7300"/>
    <w:rsid w:val="00B00456"/>
    <w:rsid w:val="00B00984"/>
    <w:rsid w:val="00B03261"/>
    <w:rsid w:val="00B05B08"/>
    <w:rsid w:val="00B07045"/>
    <w:rsid w:val="00B07E3B"/>
    <w:rsid w:val="00B10FC4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64C"/>
    <w:rsid w:val="00B36B91"/>
    <w:rsid w:val="00B400A8"/>
    <w:rsid w:val="00B40CAE"/>
    <w:rsid w:val="00B417D5"/>
    <w:rsid w:val="00B4234C"/>
    <w:rsid w:val="00B4267D"/>
    <w:rsid w:val="00B42E5A"/>
    <w:rsid w:val="00B43461"/>
    <w:rsid w:val="00B46A03"/>
    <w:rsid w:val="00B508F6"/>
    <w:rsid w:val="00B51323"/>
    <w:rsid w:val="00B5203B"/>
    <w:rsid w:val="00B5675E"/>
    <w:rsid w:val="00B57578"/>
    <w:rsid w:val="00B60338"/>
    <w:rsid w:val="00B609C7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7196"/>
    <w:rsid w:val="00B80F68"/>
    <w:rsid w:val="00B82CE4"/>
    <w:rsid w:val="00B83267"/>
    <w:rsid w:val="00B832B5"/>
    <w:rsid w:val="00B83360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12E1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18F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0944"/>
    <w:rsid w:val="00BE11B2"/>
    <w:rsid w:val="00BE3CB1"/>
    <w:rsid w:val="00BE3E50"/>
    <w:rsid w:val="00BE4C52"/>
    <w:rsid w:val="00BE64A6"/>
    <w:rsid w:val="00BE69CA"/>
    <w:rsid w:val="00BE7FAE"/>
    <w:rsid w:val="00BF0451"/>
    <w:rsid w:val="00BF1186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065FA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29"/>
    <w:rsid w:val="00C178B2"/>
    <w:rsid w:val="00C17EF3"/>
    <w:rsid w:val="00C20898"/>
    <w:rsid w:val="00C20CFB"/>
    <w:rsid w:val="00C21AB2"/>
    <w:rsid w:val="00C21E00"/>
    <w:rsid w:val="00C248DA"/>
    <w:rsid w:val="00C24B4B"/>
    <w:rsid w:val="00C27944"/>
    <w:rsid w:val="00C27D05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400A6"/>
    <w:rsid w:val="00C4023D"/>
    <w:rsid w:val="00C42AFB"/>
    <w:rsid w:val="00C43D79"/>
    <w:rsid w:val="00C45C28"/>
    <w:rsid w:val="00C461D3"/>
    <w:rsid w:val="00C50ACD"/>
    <w:rsid w:val="00C5176E"/>
    <w:rsid w:val="00C53A74"/>
    <w:rsid w:val="00C54F37"/>
    <w:rsid w:val="00C55633"/>
    <w:rsid w:val="00C565BA"/>
    <w:rsid w:val="00C57E58"/>
    <w:rsid w:val="00C60F1E"/>
    <w:rsid w:val="00C62065"/>
    <w:rsid w:val="00C62F52"/>
    <w:rsid w:val="00C63B0F"/>
    <w:rsid w:val="00C66BB9"/>
    <w:rsid w:val="00C67A81"/>
    <w:rsid w:val="00C67AD4"/>
    <w:rsid w:val="00C71D51"/>
    <w:rsid w:val="00C736EC"/>
    <w:rsid w:val="00C76FE9"/>
    <w:rsid w:val="00C7721C"/>
    <w:rsid w:val="00C77821"/>
    <w:rsid w:val="00C77C01"/>
    <w:rsid w:val="00C77C26"/>
    <w:rsid w:val="00C77E4D"/>
    <w:rsid w:val="00C80FF2"/>
    <w:rsid w:val="00C81D2E"/>
    <w:rsid w:val="00C8375A"/>
    <w:rsid w:val="00C83927"/>
    <w:rsid w:val="00C83C3F"/>
    <w:rsid w:val="00C85DA9"/>
    <w:rsid w:val="00C87414"/>
    <w:rsid w:val="00C901A6"/>
    <w:rsid w:val="00C92F36"/>
    <w:rsid w:val="00C950B5"/>
    <w:rsid w:val="00C95D04"/>
    <w:rsid w:val="00C95DB2"/>
    <w:rsid w:val="00C97278"/>
    <w:rsid w:val="00C9775C"/>
    <w:rsid w:val="00CA0826"/>
    <w:rsid w:val="00CA121F"/>
    <w:rsid w:val="00CA168A"/>
    <w:rsid w:val="00CA1A71"/>
    <w:rsid w:val="00CA271A"/>
    <w:rsid w:val="00CA2C95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5F4A"/>
    <w:rsid w:val="00CB60D6"/>
    <w:rsid w:val="00CB62F8"/>
    <w:rsid w:val="00CB6391"/>
    <w:rsid w:val="00CB6685"/>
    <w:rsid w:val="00CB6C32"/>
    <w:rsid w:val="00CC0072"/>
    <w:rsid w:val="00CC01F2"/>
    <w:rsid w:val="00CC36C1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1FAC"/>
    <w:rsid w:val="00CE258B"/>
    <w:rsid w:val="00CE297E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10D"/>
    <w:rsid w:val="00D00353"/>
    <w:rsid w:val="00D0158C"/>
    <w:rsid w:val="00D02D72"/>
    <w:rsid w:val="00D035CF"/>
    <w:rsid w:val="00D04880"/>
    <w:rsid w:val="00D05887"/>
    <w:rsid w:val="00D06407"/>
    <w:rsid w:val="00D06EC2"/>
    <w:rsid w:val="00D06F2F"/>
    <w:rsid w:val="00D07906"/>
    <w:rsid w:val="00D109DB"/>
    <w:rsid w:val="00D12437"/>
    <w:rsid w:val="00D13546"/>
    <w:rsid w:val="00D1411D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DCC"/>
    <w:rsid w:val="00D33E63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6AF0"/>
    <w:rsid w:val="00D67981"/>
    <w:rsid w:val="00D702C2"/>
    <w:rsid w:val="00D7099A"/>
    <w:rsid w:val="00D73273"/>
    <w:rsid w:val="00D737E5"/>
    <w:rsid w:val="00D742F3"/>
    <w:rsid w:val="00D75613"/>
    <w:rsid w:val="00D76BB2"/>
    <w:rsid w:val="00D802D8"/>
    <w:rsid w:val="00D819E6"/>
    <w:rsid w:val="00D81E60"/>
    <w:rsid w:val="00D82791"/>
    <w:rsid w:val="00D83158"/>
    <w:rsid w:val="00D83202"/>
    <w:rsid w:val="00D8381C"/>
    <w:rsid w:val="00D90F69"/>
    <w:rsid w:val="00D9246E"/>
    <w:rsid w:val="00D92E15"/>
    <w:rsid w:val="00D95A4E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5BAA"/>
    <w:rsid w:val="00DB7FA1"/>
    <w:rsid w:val="00DB7FC0"/>
    <w:rsid w:val="00DC0186"/>
    <w:rsid w:val="00DC09D8"/>
    <w:rsid w:val="00DC4347"/>
    <w:rsid w:val="00DC5274"/>
    <w:rsid w:val="00DC52D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CDA"/>
    <w:rsid w:val="00DE1F2A"/>
    <w:rsid w:val="00DE2843"/>
    <w:rsid w:val="00DE3B0F"/>
    <w:rsid w:val="00DE4E79"/>
    <w:rsid w:val="00DE4FFD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4AF2"/>
    <w:rsid w:val="00E1530C"/>
    <w:rsid w:val="00E16044"/>
    <w:rsid w:val="00E165B5"/>
    <w:rsid w:val="00E16C2D"/>
    <w:rsid w:val="00E16EDA"/>
    <w:rsid w:val="00E1748E"/>
    <w:rsid w:val="00E21ABB"/>
    <w:rsid w:val="00E24788"/>
    <w:rsid w:val="00E24E9A"/>
    <w:rsid w:val="00E26188"/>
    <w:rsid w:val="00E2722F"/>
    <w:rsid w:val="00E30B59"/>
    <w:rsid w:val="00E31C9E"/>
    <w:rsid w:val="00E33873"/>
    <w:rsid w:val="00E33FC5"/>
    <w:rsid w:val="00E3458A"/>
    <w:rsid w:val="00E36208"/>
    <w:rsid w:val="00E40107"/>
    <w:rsid w:val="00E42960"/>
    <w:rsid w:val="00E42BA9"/>
    <w:rsid w:val="00E430E0"/>
    <w:rsid w:val="00E443ED"/>
    <w:rsid w:val="00E44AD7"/>
    <w:rsid w:val="00E4632E"/>
    <w:rsid w:val="00E47B05"/>
    <w:rsid w:val="00E5043E"/>
    <w:rsid w:val="00E5065E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1263"/>
    <w:rsid w:val="00E716B6"/>
    <w:rsid w:val="00E71B60"/>
    <w:rsid w:val="00E72663"/>
    <w:rsid w:val="00E72ADD"/>
    <w:rsid w:val="00E737BA"/>
    <w:rsid w:val="00E73E48"/>
    <w:rsid w:val="00E73FA7"/>
    <w:rsid w:val="00E74478"/>
    <w:rsid w:val="00E77F55"/>
    <w:rsid w:val="00E80007"/>
    <w:rsid w:val="00E801F9"/>
    <w:rsid w:val="00E8498A"/>
    <w:rsid w:val="00E84AD7"/>
    <w:rsid w:val="00E84BCD"/>
    <w:rsid w:val="00E84CE7"/>
    <w:rsid w:val="00E96842"/>
    <w:rsid w:val="00E96B5F"/>
    <w:rsid w:val="00EA009E"/>
    <w:rsid w:val="00EA088E"/>
    <w:rsid w:val="00EA40F2"/>
    <w:rsid w:val="00EA58D6"/>
    <w:rsid w:val="00EA76B8"/>
    <w:rsid w:val="00EB0619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C73C9"/>
    <w:rsid w:val="00EC7A87"/>
    <w:rsid w:val="00ED0160"/>
    <w:rsid w:val="00ED1A48"/>
    <w:rsid w:val="00ED224D"/>
    <w:rsid w:val="00ED3F74"/>
    <w:rsid w:val="00ED40A1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E7662"/>
    <w:rsid w:val="00EF0A82"/>
    <w:rsid w:val="00EF2B33"/>
    <w:rsid w:val="00EF40CA"/>
    <w:rsid w:val="00EF4686"/>
    <w:rsid w:val="00EF48BD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26B7F"/>
    <w:rsid w:val="00F300C9"/>
    <w:rsid w:val="00F310E3"/>
    <w:rsid w:val="00F32364"/>
    <w:rsid w:val="00F33814"/>
    <w:rsid w:val="00F33936"/>
    <w:rsid w:val="00F33DDF"/>
    <w:rsid w:val="00F348DF"/>
    <w:rsid w:val="00F348F0"/>
    <w:rsid w:val="00F34B8C"/>
    <w:rsid w:val="00F37944"/>
    <w:rsid w:val="00F4066D"/>
    <w:rsid w:val="00F43F11"/>
    <w:rsid w:val="00F44027"/>
    <w:rsid w:val="00F45F7E"/>
    <w:rsid w:val="00F5254F"/>
    <w:rsid w:val="00F52568"/>
    <w:rsid w:val="00F52D69"/>
    <w:rsid w:val="00F5569A"/>
    <w:rsid w:val="00F556FA"/>
    <w:rsid w:val="00F5584E"/>
    <w:rsid w:val="00F5674F"/>
    <w:rsid w:val="00F60214"/>
    <w:rsid w:val="00F6099D"/>
    <w:rsid w:val="00F63AB8"/>
    <w:rsid w:val="00F63F02"/>
    <w:rsid w:val="00F6416F"/>
    <w:rsid w:val="00F644E3"/>
    <w:rsid w:val="00F6556A"/>
    <w:rsid w:val="00F66563"/>
    <w:rsid w:val="00F74F0C"/>
    <w:rsid w:val="00F754B4"/>
    <w:rsid w:val="00F76C7E"/>
    <w:rsid w:val="00F77696"/>
    <w:rsid w:val="00F81560"/>
    <w:rsid w:val="00F83FF8"/>
    <w:rsid w:val="00F903DE"/>
    <w:rsid w:val="00F90D5F"/>
    <w:rsid w:val="00F91189"/>
    <w:rsid w:val="00F95481"/>
    <w:rsid w:val="00F958E7"/>
    <w:rsid w:val="00F96155"/>
    <w:rsid w:val="00F96BD1"/>
    <w:rsid w:val="00F970FE"/>
    <w:rsid w:val="00F973F5"/>
    <w:rsid w:val="00FA10AD"/>
    <w:rsid w:val="00FA1256"/>
    <w:rsid w:val="00FA2162"/>
    <w:rsid w:val="00FA224E"/>
    <w:rsid w:val="00FA418E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0D9D"/>
    <w:rsid w:val="00FD11AD"/>
    <w:rsid w:val="00FD17FA"/>
    <w:rsid w:val="00FD3CA2"/>
    <w:rsid w:val="00FD40E0"/>
    <w:rsid w:val="00FD4B45"/>
    <w:rsid w:val="00FD6634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IVGZ&amp;n=43&amp;dst=100247&amp;date=17.10.2023" TargetMode="External"/><Relationship Id="rId18" Type="http://schemas.openxmlformats.org/officeDocument/2006/relationships/hyperlink" Target="https://login.consultant.ru/link/?req=doc&amp;base=IVGZ&amp;n=26&amp;dst=100173&amp;date=17.10.2023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GZ&amp;n=60&amp;dst=100073&amp;date=17.10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GZ&amp;n=2&amp;dst=100416&amp;date=17.10.2023" TargetMode="External"/><Relationship Id="rId17" Type="http://schemas.openxmlformats.org/officeDocument/2006/relationships/hyperlink" Target="https://login.consultant.ru/link/?req=doc&amp;base=IVGZ&amp;n=57&amp;dst=100076&amp;date=17.10.2023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6996&amp;dst=100371&amp;date=17.10.2023" TargetMode="External"/><Relationship Id="rId20" Type="http://schemas.openxmlformats.org/officeDocument/2006/relationships/hyperlink" Target="https://login.consultant.ru/link/?req=doc&amp;base=CJI&amp;n=121360&amp;dst=100070&amp;date=17.10.202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GZ&amp;n=19&amp;dst=100295&amp;date=17.10.2023" TargetMode="External"/><Relationship Id="rId24" Type="http://schemas.openxmlformats.org/officeDocument/2006/relationships/hyperlink" Target="https://login.consultant.ru/link/?req=doc&amp;base=CJI&amp;n=118671&amp;dst=100008&amp;date=17.10.20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CJI&amp;n=116996&amp;dst=100169&amp;date=17.10.2023" TargetMode="External"/><Relationship Id="rId23" Type="http://schemas.openxmlformats.org/officeDocument/2006/relationships/hyperlink" Target="https://login.consultant.ru/link/?req=doc&amp;base=CJI&amp;n=136662&amp;dst=100019&amp;date=17.10.202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CJI&amp;n=136366&amp;dst=100006&amp;date=17.10.2023" TargetMode="External"/><Relationship Id="rId19" Type="http://schemas.openxmlformats.org/officeDocument/2006/relationships/hyperlink" Target="https://login.consultant.ru/link/?req=doc&amp;base=IVGZ&amp;n=71&amp;dst=100234&amp;date=17.10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VGZ&amp;n=34&amp;dst=100116&amp;date=17.10.2023" TargetMode="External"/><Relationship Id="rId14" Type="http://schemas.openxmlformats.org/officeDocument/2006/relationships/hyperlink" Target="https://login.consultant.ru/link/?req=doc&amp;base=IVGZ&amp;n=55&amp;dst=100075&amp;date=17.10.2023" TargetMode="External"/><Relationship Id="rId22" Type="http://schemas.openxmlformats.org/officeDocument/2006/relationships/hyperlink" Target="https://login.consultant.ru/link/?req=doc&amp;base=CJI&amp;n=117114&amp;dst=100017&amp;date=17.10.2023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DF771-32AE-43A8-A007-722183FF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9</cp:revision>
  <dcterms:created xsi:type="dcterms:W3CDTF">2023-10-17T02:52:00Z</dcterms:created>
  <dcterms:modified xsi:type="dcterms:W3CDTF">2023-10-17T08:55:00Z</dcterms:modified>
</cp:coreProperties>
</file>