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E5650" w:rsidRDefault="00293EEB" w:rsidP="00277D68">
      <w:pPr>
        <w:spacing w:before="48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E5650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8E5650">
        <w:rPr>
          <w:rFonts w:ascii="Arial" w:hAnsi="Arial" w:cs="Arial"/>
          <w:b/>
          <w:color w:val="FF0000"/>
          <w:sz w:val="28"/>
          <w:szCs w:val="28"/>
        </w:rPr>
        <w:t>ЗМЕНЕНИЯ В РАБ</w:t>
      </w:r>
      <w:bookmarkStart w:id="0" w:name="_GoBack"/>
      <w:bookmarkEnd w:id="0"/>
      <w:r w:rsidR="00B207E5" w:rsidRPr="008E5650">
        <w:rPr>
          <w:rFonts w:ascii="Arial" w:hAnsi="Arial" w:cs="Arial"/>
          <w:b/>
          <w:color w:val="FF0000"/>
          <w:sz w:val="28"/>
          <w:szCs w:val="28"/>
        </w:rPr>
        <w:t xml:space="preserve">ОТЕ </w:t>
      </w:r>
      <w:r w:rsidR="009E35F8" w:rsidRPr="008E5650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8E5650" w:rsidRDefault="00293EEB" w:rsidP="00277D68">
      <w:pPr>
        <w:spacing w:before="120" w:after="600"/>
        <w:jc w:val="center"/>
        <w:rPr>
          <w:rFonts w:ascii="Arial" w:hAnsi="Arial" w:cs="Arial"/>
          <w:color w:val="800080"/>
          <w:sz w:val="28"/>
          <w:szCs w:val="28"/>
        </w:rPr>
      </w:pPr>
      <w:r w:rsidRPr="008E5650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8E5650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E5650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E5650">
        <w:rPr>
          <w:rFonts w:ascii="Arial" w:hAnsi="Arial" w:cs="Arial"/>
          <w:color w:val="800080"/>
          <w:sz w:val="28"/>
          <w:szCs w:val="28"/>
        </w:rPr>
        <w:t>(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январь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</w:t>
      </w:r>
      <w:r w:rsidR="00043DB7" w:rsidRPr="008E5650">
        <w:rPr>
          <w:rFonts w:ascii="Arial" w:hAnsi="Arial" w:cs="Arial"/>
          <w:color w:val="800080"/>
          <w:sz w:val="28"/>
          <w:szCs w:val="28"/>
        </w:rPr>
        <w:t>–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март</w:t>
      </w:r>
      <w:r w:rsidR="00946BFE" w:rsidRPr="008E5650">
        <w:rPr>
          <w:rFonts w:ascii="Arial" w:hAnsi="Arial" w:cs="Arial"/>
          <w:color w:val="800080"/>
          <w:sz w:val="28"/>
          <w:szCs w:val="28"/>
        </w:rPr>
        <w:t xml:space="preserve"> 202</w:t>
      </w:r>
      <w:r w:rsidR="00E515BB" w:rsidRPr="008E5650">
        <w:rPr>
          <w:rFonts w:ascii="Arial" w:hAnsi="Arial" w:cs="Arial"/>
          <w:color w:val="800080"/>
          <w:sz w:val="28"/>
          <w:szCs w:val="28"/>
        </w:rPr>
        <w:t>1</w:t>
      </w:r>
      <w:r w:rsidRPr="008E5650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DF7690" w:rsidTr="008E5650">
        <w:trPr>
          <w:trHeight w:val="797"/>
        </w:trPr>
        <w:tc>
          <w:tcPr>
            <w:tcW w:w="2943" w:type="dxa"/>
            <w:shd w:val="clear" w:color="auto" w:fill="auto"/>
            <w:vAlign w:val="center"/>
          </w:tcPr>
          <w:p w:rsidR="00293EEB" w:rsidRPr="008E565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E565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E565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E565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293EEB" w:rsidRPr="008E5650" w:rsidRDefault="00293EEB" w:rsidP="0059119D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E565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shd w:val="clear" w:color="auto" w:fill="auto"/>
          </w:tcPr>
          <w:p w:rsidR="000314D6" w:rsidRPr="00DF7690" w:rsidRDefault="000314D6" w:rsidP="0059119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722E2" w:rsidRDefault="000314D6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(COVID-2019) </w:t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</w:t>
            </w:r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 на 2021 г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менные правила работы </w:t>
            </w:r>
            <w:proofErr w:type="spellStart"/>
            <w:r w:rsidR="000722E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вахтовиков</w:t>
            </w:r>
            <w:proofErr w:type="spellEnd"/>
            <w:r w:rsidR="00551292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(с небольшими изменениями)</w:t>
            </w:r>
            <w:r w:rsid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F3D9D" w:rsidRDefault="005F3D9D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Продлено </w:t>
            </w:r>
            <w:r w:rsidRPr="002D25A6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апреля 2021 г</w:t>
            </w:r>
            <w:r w:rsidR="002D25A6" w:rsidRPr="002D25A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(вклю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чительно) действие временных правил выдачи 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карантинного</w:t>
            </w:r>
            <w:r w:rsidR="002D25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больничного для лиц 65 лет и старше.</w:t>
            </w:r>
          </w:p>
          <w:p w:rsidR="00F1591C" w:rsidRPr="005C1459" w:rsidRDefault="00F1591C" w:rsidP="00C93A0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мнению </w:t>
            </w:r>
            <w:r w:rsidR="001147D4" w:rsidRPr="005C14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Минтруда России отказ от вакцинации от коронавируса сейчас не является основанием для отстранения от работы</w:t>
            </w:r>
          </w:p>
        </w:tc>
        <w:tc>
          <w:tcPr>
            <w:tcW w:w="3715" w:type="dxa"/>
            <w:shd w:val="clear" w:color="auto" w:fill="auto"/>
          </w:tcPr>
          <w:p w:rsidR="000314D6" w:rsidRPr="00520BDC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3313CE" w:rsidRPr="00520BD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CD1B88" w:rsidRDefault="000314D6" w:rsidP="005F1F45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CD1B88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:rsidR="008F63D4" w:rsidRDefault="00C93A0B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в</w:t>
            </w:r>
            <w:r w:rsidRPr="00C93A0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3C2EAE" w:rsidRPr="00C93A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Обязанности работодателя при эпидемиях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CD1B8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CD1B88" w:rsidRPr="005F1F45" w:rsidRDefault="006445EB" w:rsidP="002D25A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="00CD1B88" w:rsidRPr="00CD1B8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особен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D1B88" w:rsidRPr="00CD1B8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ности оформления и оплаты больничных в период пандемии коронавирусной инфекции COVID-19 (вирус SARS-CoV-2) действуют в отношении застрахо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D1B88" w:rsidRPr="00CD1B8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ванных лиц в возрасте 65 лет и старше</w:t>
              </w:r>
            </w:hyperlink>
          </w:p>
        </w:tc>
      </w:tr>
      <w:tr w:rsidR="00397C04" w:rsidRPr="00DF7690" w:rsidTr="00BD54B7">
        <w:tc>
          <w:tcPr>
            <w:tcW w:w="10627" w:type="dxa"/>
            <w:gridSpan w:val="3"/>
            <w:shd w:val="clear" w:color="auto" w:fill="ED7D31"/>
          </w:tcPr>
          <w:p w:rsidR="00397C04" w:rsidRPr="00397C04" w:rsidRDefault="00A42601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Персональные данные</w:t>
            </w:r>
          </w:p>
        </w:tc>
      </w:tr>
      <w:tr w:rsidR="00397C04" w:rsidRPr="00DF7690" w:rsidTr="001F15EA">
        <w:tc>
          <w:tcPr>
            <w:tcW w:w="2943" w:type="dxa"/>
            <w:shd w:val="clear" w:color="auto" w:fill="auto"/>
          </w:tcPr>
          <w:p w:rsidR="00397C04" w:rsidRDefault="001F231A" w:rsidP="0059119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</w:t>
            </w:r>
            <w:r w:rsidR="00D93C5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тветственность</w:t>
            </w:r>
          </w:p>
        </w:tc>
        <w:tc>
          <w:tcPr>
            <w:tcW w:w="3969" w:type="dxa"/>
            <w:shd w:val="clear" w:color="auto" w:fill="auto"/>
          </w:tcPr>
          <w:p w:rsidR="00397C04" w:rsidRDefault="002D25A6" w:rsidP="001030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Ужесточили о</w:t>
            </w:r>
            <w:r w:rsidR="00D93C52">
              <w:rPr>
                <w:rFonts w:ascii="Arial" w:hAnsi="Arial" w:cs="Arial"/>
                <w:sz w:val="20"/>
                <w:szCs w:val="20"/>
              </w:rPr>
              <w:t>тветственность за нару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D93C52">
              <w:rPr>
                <w:rFonts w:ascii="Arial" w:hAnsi="Arial" w:cs="Arial"/>
                <w:sz w:val="20"/>
                <w:szCs w:val="20"/>
              </w:rPr>
              <w:t xml:space="preserve">шения в области </w:t>
            </w:r>
            <w:r w:rsidR="001F231A">
              <w:rPr>
                <w:rFonts w:ascii="Arial" w:hAnsi="Arial" w:cs="Arial"/>
                <w:sz w:val="20"/>
                <w:szCs w:val="20"/>
              </w:rPr>
              <w:t xml:space="preserve">защиты </w:t>
            </w:r>
            <w:r w:rsidR="00D93C52">
              <w:rPr>
                <w:rFonts w:ascii="Arial" w:hAnsi="Arial" w:cs="Arial"/>
                <w:sz w:val="20"/>
                <w:szCs w:val="20"/>
              </w:rPr>
              <w:t>персональных данных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D93C52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proofErr w:type="gramEnd"/>
            <w:r w:rsidR="00D93C5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3C52" w:rsidRPr="00FA10C1" w:rsidRDefault="00FA10C1" w:rsidP="0010309A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 давности привлечения к ответ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A10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увеличен до 1 года;</w:t>
            </w:r>
          </w:p>
          <w:p w:rsidR="00397C04" w:rsidRPr="002423A9" w:rsidRDefault="00326F3D" w:rsidP="002D25A6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значительно увеличены размеры большинства штрафов</w:t>
            </w:r>
          </w:p>
        </w:tc>
        <w:tc>
          <w:tcPr>
            <w:tcW w:w="3715" w:type="dxa"/>
            <w:shd w:val="clear" w:color="auto" w:fill="auto"/>
          </w:tcPr>
          <w:p w:rsidR="00EB5AAE" w:rsidRDefault="00326F3D" w:rsidP="00F23D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EB5AA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26F3D" w:rsidRDefault="00326F3D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Pr="00326F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326F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 27 марта ужесточат наказания за нарушения в обла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26F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сти </w:t>
              </w:r>
              <w:proofErr w:type="spellStart"/>
              <w:r w:rsidRPr="00326F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персданных</w:t>
              </w:r>
              <w:proofErr w:type="spellEnd"/>
              <w:r w:rsidRPr="00326F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безопасности Рунета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D25A6">
                <w:rPr>
                  <w:rStyle w:val="a3"/>
                  <w:iCs/>
                  <w:u w:val="none"/>
                </w:rPr>
                <w:t>;</w:t>
              </w:r>
              <w:r w:rsidRPr="00326F3D">
                <w:rPr>
                  <w:rStyle w:val="a3"/>
                  <w:i/>
                  <w:iCs/>
                </w:rPr>
                <w:t xml:space="preserve"> </w:t>
              </w:r>
            </w:hyperlink>
          </w:p>
          <w:p w:rsidR="00397C04" w:rsidRPr="00291F86" w:rsidRDefault="0098271F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F23DC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EB5AAE" w:rsidRPr="00EB5A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EB5AAE" w:rsidRPr="00EB5A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EB5AAE" w:rsidRPr="00EB5AA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Защита персональных данных</w:t>
              </w:r>
            </w:hyperlink>
          </w:p>
        </w:tc>
      </w:tr>
      <w:tr w:rsidR="00B9042E" w:rsidRPr="00DF7690" w:rsidTr="00AD6C26">
        <w:tc>
          <w:tcPr>
            <w:tcW w:w="10627" w:type="dxa"/>
            <w:gridSpan w:val="3"/>
            <w:shd w:val="clear" w:color="auto" w:fill="ED7D31"/>
          </w:tcPr>
          <w:p w:rsidR="00B9042E" w:rsidRPr="00DF7690" w:rsidRDefault="000A313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Отпуск</w:t>
            </w:r>
          </w:p>
        </w:tc>
      </w:tr>
      <w:tr w:rsidR="00043DB7" w:rsidRPr="00B466F9" w:rsidTr="00B904B7">
        <w:tc>
          <w:tcPr>
            <w:tcW w:w="2943" w:type="dxa"/>
            <w:shd w:val="clear" w:color="auto" w:fill="auto"/>
          </w:tcPr>
          <w:p w:rsidR="00043DB7" w:rsidRPr="00DF7690" w:rsidRDefault="00043DB7" w:rsidP="0049167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График отпусков</w:t>
            </w:r>
          </w:p>
        </w:tc>
        <w:tc>
          <w:tcPr>
            <w:tcW w:w="3969" w:type="dxa"/>
            <w:shd w:val="clear" w:color="auto" w:fill="auto"/>
          </w:tcPr>
          <w:p w:rsidR="00043DB7" w:rsidRDefault="00043DB7" w:rsidP="0049167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России разъяснил, что в гра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фике отпусков нужно указывать дату начала отпуска, в том числе для работ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ников, </w:t>
            </w:r>
            <w:r w:rsidRPr="00355A2D">
              <w:rPr>
                <w:rFonts w:ascii="Arial" w:hAnsi="Arial" w:cs="Arial"/>
                <w:sz w:val="20"/>
                <w:szCs w:val="20"/>
              </w:rPr>
              <w:t>имеющи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355A2D">
              <w:rPr>
                <w:rFonts w:ascii="Arial" w:hAnsi="Arial" w:cs="Arial"/>
                <w:sz w:val="20"/>
                <w:szCs w:val="20"/>
              </w:rPr>
              <w:t xml:space="preserve"> право на отпуск в удоб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55A2D">
              <w:rPr>
                <w:rFonts w:ascii="Arial" w:hAnsi="Arial" w:cs="Arial"/>
                <w:sz w:val="20"/>
                <w:szCs w:val="20"/>
              </w:rPr>
              <w:t>ное для них время года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Pr="00DF7690" w:rsidRDefault="00043DB7" w:rsidP="002D25A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этом нельзя отказать работнику в последующем переносе такого отпуска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:rsidR="00043DB7" w:rsidRPr="000A3138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138">
              <w:rPr>
                <w:rFonts w:ascii="Arial" w:hAnsi="Arial" w:cs="Arial"/>
                <w:sz w:val="20"/>
                <w:szCs w:val="20"/>
              </w:rPr>
              <w:t xml:space="preserve">Позиция Минтруда России отражена: </w:t>
            </w:r>
          </w:p>
          <w:p w:rsidR="00043DB7" w:rsidRPr="000A3138" w:rsidRDefault="00043DB7" w:rsidP="002D25A6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A313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Со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ставление и утверждение гра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фика отпусков</w:t>
              </w:r>
            </w:hyperlink>
            <w:r w:rsidRPr="000A313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0A3138" w:rsidRDefault="006445EB" w:rsidP="002D25A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043DB7" w:rsidRPr="000A31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заполнить график отпусков</w:t>
              </w:r>
            </w:hyperlink>
          </w:p>
        </w:tc>
      </w:tr>
      <w:tr w:rsidR="00043DB7" w:rsidRPr="00B466F9" w:rsidTr="00D37473">
        <w:tc>
          <w:tcPr>
            <w:tcW w:w="2943" w:type="dxa"/>
            <w:shd w:val="clear" w:color="auto" w:fill="auto"/>
          </w:tcPr>
          <w:p w:rsidR="00A83EE9" w:rsidRPr="00A83EE9" w:rsidRDefault="00043DB7" w:rsidP="00277D6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работника об отпуске</w:t>
            </w:r>
          </w:p>
          <w:p w:rsidR="00A83EE9" w:rsidRPr="00A83EE9" w:rsidRDefault="00A83EE9" w:rsidP="00A83EE9">
            <w:pPr>
              <w:rPr>
                <w:rFonts w:ascii="Arial" w:hAnsi="Arial" w:cs="Arial"/>
                <w:sz w:val="20"/>
                <w:szCs w:val="20"/>
              </w:rPr>
            </w:pPr>
          </w:p>
          <w:p w:rsidR="00A83EE9" w:rsidRPr="00A83EE9" w:rsidRDefault="00A83EE9" w:rsidP="00A83EE9">
            <w:pPr>
              <w:rPr>
                <w:rFonts w:ascii="Arial" w:hAnsi="Arial" w:cs="Arial"/>
                <w:sz w:val="20"/>
                <w:szCs w:val="20"/>
              </w:rPr>
            </w:pPr>
          </w:p>
          <w:p w:rsidR="00A83EE9" w:rsidRPr="00A83EE9" w:rsidRDefault="00A83EE9" w:rsidP="00A83EE9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DB7" w:rsidRPr="00A83EE9" w:rsidRDefault="00043DB7" w:rsidP="00A83E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43DB7" w:rsidRDefault="00043DB7" w:rsidP="0059119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пояснил, что необходимо от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дельное извещение работника о дате начала отпуска. Одного ознакомления с графиком отпусков недостаточно </w:t>
            </w:r>
          </w:p>
        </w:tc>
        <w:tc>
          <w:tcPr>
            <w:tcW w:w="3715" w:type="dxa"/>
            <w:shd w:val="clear" w:color="auto" w:fill="auto"/>
          </w:tcPr>
          <w:p w:rsidR="00043DB7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отражена: 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CC7E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CC7E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Ежегодный ос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C7E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новной оплачиваемый отпуск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0A3138" w:rsidRDefault="006445EB" w:rsidP="0059119D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043DB7" w:rsidRPr="003008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уведомить работника о начале ежегодного отпуска</w:t>
              </w:r>
            </w:hyperlink>
          </w:p>
        </w:tc>
      </w:tr>
      <w:tr w:rsidR="00043DB7" w:rsidRPr="00B466F9" w:rsidTr="008B2203">
        <w:tc>
          <w:tcPr>
            <w:tcW w:w="2943" w:type="dxa"/>
            <w:shd w:val="clear" w:color="auto" w:fill="auto"/>
          </w:tcPr>
          <w:p w:rsidR="00043DB7" w:rsidRDefault="00043DB7" w:rsidP="0049167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Очередность отпусков</w:t>
            </w:r>
          </w:p>
        </w:tc>
        <w:tc>
          <w:tcPr>
            <w:tcW w:w="3969" w:type="dxa"/>
            <w:shd w:val="clear" w:color="auto" w:fill="auto"/>
          </w:tcPr>
          <w:p w:rsidR="00043DB7" w:rsidRDefault="00043DB7" w:rsidP="00277D6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 круг многодетных работни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ков, имеющих право использовать еже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годный отпуск в любое время по своему желанию </w:t>
            </w:r>
          </w:p>
        </w:tc>
        <w:tc>
          <w:tcPr>
            <w:tcW w:w="3715" w:type="dxa"/>
            <w:shd w:val="clear" w:color="auto" w:fill="auto"/>
          </w:tcPr>
          <w:p w:rsidR="00043DB7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E01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Pr="0003369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03369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Pr="0003369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Гаран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3369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тии работникам с детьми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Default="006445EB" w:rsidP="0059119D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043DB7" w:rsidRPr="007C04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льготы установлены при предоставле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43DB7" w:rsidRPr="007C04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ежегодного отпуска родите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43DB7" w:rsidRPr="007C04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лям в многодетной семье</w:t>
              </w:r>
            </w:hyperlink>
          </w:p>
        </w:tc>
      </w:tr>
      <w:tr w:rsidR="00491675" w:rsidRPr="00DF7690" w:rsidTr="00AD6C26">
        <w:tc>
          <w:tcPr>
            <w:tcW w:w="10627" w:type="dxa"/>
            <w:gridSpan w:val="3"/>
            <w:shd w:val="clear" w:color="auto" w:fill="ED7D31"/>
          </w:tcPr>
          <w:p w:rsidR="00491675" w:rsidRPr="00315A39" w:rsidRDefault="00491675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308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храна труда</w:t>
            </w:r>
          </w:p>
        </w:tc>
      </w:tr>
      <w:tr w:rsidR="00043DB7" w:rsidRPr="00DF7690" w:rsidTr="00C65555">
        <w:tc>
          <w:tcPr>
            <w:tcW w:w="2943" w:type="dxa"/>
            <w:shd w:val="clear" w:color="auto" w:fill="auto"/>
          </w:tcPr>
          <w:p w:rsidR="00043DB7" w:rsidRDefault="00043DB7" w:rsidP="0049167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 требований охраны труда</w:t>
            </w:r>
          </w:p>
        </w:tc>
        <w:tc>
          <w:tcPr>
            <w:tcW w:w="3969" w:type="dxa"/>
            <w:shd w:val="clear" w:color="auto" w:fill="auto"/>
          </w:tcPr>
          <w:p w:rsidR="0059119D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Минтруд России разъяснили, что нужно сделать работодателям в связи с изменениями требований охраны труда с 1 января 2021 г</w:t>
            </w:r>
            <w:r w:rsidR="005911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Необходимо, в частности: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актуализировать внутренние доку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менты;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провести внеплановый инструктаж;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провести внеочередную проверку знаний работников;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отстранить от работы</w:t>
            </w:r>
            <w:r w:rsidR="0059119D">
              <w:rPr>
                <w:rFonts w:ascii="Arial" w:hAnsi="Arial" w:cs="Arial"/>
                <w:sz w:val="20"/>
                <w:szCs w:val="20"/>
              </w:rPr>
              <w:t xml:space="preserve"> сотрудников,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 прошедших обучение и проверку знаний.</w:t>
            </w:r>
          </w:p>
          <w:p w:rsidR="00043DB7" w:rsidRPr="00CD3B3D" w:rsidRDefault="00043DB7" w:rsidP="0059119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3B3D">
              <w:rPr>
                <w:rFonts w:ascii="Arial" w:hAnsi="Arial" w:cs="Arial"/>
                <w:sz w:val="20"/>
                <w:szCs w:val="20"/>
              </w:rPr>
              <w:t xml:space="preserve">Члены комиссии работодателя по </w:t>
            </w:r>
            <w:r>
              <w:rPr>
                <w:rFonts w:ascii="Arial" w:hAnsi="Arial" w:cs="Arial"/>
                <w:sz w:val="20"/>
                <w:szCs w:val="20"/>
              </w:rPr>
              <w:t>про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верке знаний</w:t>
            </w:r>
            <w:r w:rsidRPr="00CD3B3D">
              <w:rPr>
                <w:rFonts w:ascii="Arial" w:hAnsi="Arial" w:cs="Arial"/>
                <w:sz w:val="20"/>
                <w:szCs w:val="20"/>
              </w:rPr>
              <w:t xml:space="preserve"> должны пройти обучение новым требованиям</w:t>
            </w:r>
          </w:p>
        </w:tc>
        <w:tc>
          <w:tcPr>
            <w:tcW w:w="3715" w:type="dxa"/>
            <w:shd w:val="clear" w:color="auto" w:fill="auto"/>
          </w:tcPr>
          <w:p w:rsidR="00043DB7" w:rsidRPr="00FF107C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19" w:tooltip="Ссылка на КонсультантПлюс" w:history="1">
              <w:r w:rsidRPr="00015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е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015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Охрана труда. 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</w:t>
              </w:r>
              <w:r w:rsidRPr="00015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Ор</w:t>
              </w:r>
              <w:r w:rsidR="0059119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15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ганизация охраны труда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043DB7" w:rsidRPr="00DF7690" w:rsidTr="005F4465">
        <w:tc>
          <w:tcPr>
            <w:tcW w:w="2943" w:type="dxa"/>
            <w:shd w:val="clear" w:color="auto" w:fill="auto"/>
          </w:tcPr>
          <w:p w:rsidR="00043DB7" w:rsidRPr="00DF7690" w:rsidRDefault="00043DB7" w:rsidP="0059119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Обязательные медицинские осмотры</w:t>
            </w:r>
          </w:p>
        </w:tc>
        <w:tc>
          <w:tcPr>
            <w:tcW w:w="3969" w:type="dxa"/>
            <w:shd w:val="clear" w:color="auto" w:fill="auto"/>
          </w:tcPr>
          <w:p w:rsidR="00043DB7" w:rsidRPr="0059119D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Введены новые правила проведения обя</w:t>
            </w:r>
            <w:r w:rsid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зательных предварительных и пери</w:t>
            </w:r>
            <w:r w:rsidR="0059119D" w:rsidRP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оди</w:t>
            </w:r>
            <w:r w:rsidR="0059119D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9119D">
              <w:rPr>
                <w:rFonts w:ascii="Arial" w:hAnsi="Arial" w:cs="Arial"/>
                <w:spacing w:val="-4"/>
                <w:sz w:val="20"/>
                <w:szCs w:val="20"/>
              </w:rPr>
              <w:t>ческих медицинских осмотров, а именно: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r w:rsidRPr="00380E96">
              <w:rPr>
                <w:rFonts w:ascii="Arial" w:hAnsi="Arial" w:cs="Arial"/>
                <w:sz w:val="20"/>
                <w:szCs w:val="20"/>
              </w:rPr>
              <w:t>вредных и (или) опасных производственных факторов и ра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бот, при выполнении которых прово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дятся обязательные медицинские осмотры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0E96">
              <w:rPr>
                <w:rFonts w:ascii="Arial" w:hAnsi="Arial" w:cs="Arial"/>
                <w:sz w:val="20"/>
                <w:szCs w:val="20"/>
              </w:rPr>
              <w:t>Перечень медицинских противопо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казаний к осуществлению работ с вредными и (или) опасными произ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водственными факторами, а также работ, при выполнении которых про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380E96">
              <w:rPr>
                <w:rFonts w:ascii="Arial" w:hAnsi="Arial" w:cs="Arial"/>
                <w:sz w:val="20"/>
                <w:szCs w:val="20"/>
              </w:rPr>
              <w:t>водятся обязательные медицинские осмотры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43DB7" w:rsidRDefault="00043DB7" w:rsidP="0059119D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0E75">
              <w:rPr>
                <w:rFonts w:ascii="Arial" w:hAnsi="Arial" w:cs="Arial"/>
                <w:sz w:val="20"/>
                <w:szCs w:val="20"/>
              </w:rPr>
              <w:t>Порядок проведения медицинских осмотров работников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3DB7" w:rsidRPr="00DF7690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Новые правила действуют </w:t>
            </w:r>
            <w:r w:rsidRP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апреля 2027 г</w:t>
            </w:r>
            <w:r w:rsidR="0059119D" w:rsidRP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:rsidR="00043DB7" w:rsidRPr="00AF41C9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можно найти</w:t>
            </w:r>
            <w:r w:rsidRPr="00AF41C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43DB7" w:rsidRPr="00AF41C9" w:rsidRDefault="00043DB7" w:rsidP="0059119D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77163">
              <w:rPr>
                <w:rFonts w:ascii="Arial" w:hAnsi="Arial" w:cs="Arial"/>
                <w:sz w:val="20"/>
                <w:szCs w:val="20"/>
              </w:rPr>
              <w:t>в</w:t>
            </w:r>
            <w:r w:rsidRPr="006F4C0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hyperlink r:id="rId21" w:tooltip="Ссылка на КонсультантПлюс" w:history="1">
                <w:r w:rsidRPr="006F4C0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</w:t>
                </w:r>
                <w:r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х</w:t>
                </w:r>
                <w:r w:rsidRPr="006F4C0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изменения</w:t>
                </w:r>
                <w:r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х</w:t>
                </w:r>
                <w:r w:rsidRPr="006F4C0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: Обязанности работодателя по охране труда</w:t>
                </w:r>
              </w:hyperlink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Pr="006F4C07" w:rsidRDefault="006445EB" w:rsidP="0059119D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/>
            <w:hyperlink r:id="rId23" w:tooltip="Ссылка на КонсультантПлюс" w:history="1"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организовать периодические медосмотры водителей</w:t>
              </w:r>
            </w:hyperlink>
            <w:r w:rsidR="00043DB7" w:rsidRPr="006F4C0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43DB7" w:rsidRDefault="006445EB" w:rsidP="0059119D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043D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043D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Соблюдение санитарных норм в торговле</w:t>
              </w:r>
              <w:r w:rsidR="00043D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043DB7" w:rsidRPr="006F4C07" w:rsidRDefault="006445EB" w:rsidP="0059119D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43DB7" w:rsidRPr="006F4C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 отказать соискателю в приеме на работу</w:t>
              </w:r>
              <w:r w:rsidR="002D25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  <w:p w:rsidR="00043DB7" w:rsidRPr="00DF7690" w:rsidRDefault="00043DB7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675" w:rsidRPr="00DF7690" w:rsidTr="00BD54B7">
        <w:tc>
          <w:tcPr>
            <w:tcW w:w="10627" w:type="dxa"/>
            <w:gridSpan w:val="3"/>
            <w:shd w:val="clear" w:color="auto" w:fill="ED7D31"/>
          </w:tcPr>
          <w:p w:rsidR="00491675" w:rsidRPr="00315A39" w:rsidRDefault="0066423A" w:rsidP="004916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491675" w:rsidRPr="00DF7690" w:rsidTr="00AD6C26">
        <w:tc>
          <w:tcPr>
            <w:tcW w:w="2943" w:type="dxa"/>
            <w:shd w:val="clear" w:color="auto" w:fill="auto"/>
          </w:tcPr>
          <w:p w:rsidR="00491675" w:rsidRDefault="009A02F6" w:rsidP="0059119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за работу в выходной или нерабочий празд</w:t>
            </w:r>
            <w:r w:rsidR="0059119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ничный день</w:t>
            </w:r>
          </w:p>
        </w:tc>
        <w:tc>
          <w:tcPr>
            <w:tcW w:w="3969" w:type="dxa"/>
            <w:shd w:val="clear" w:color="auto" w:fill="auto"/>
          </w:tcPr>
          <w:p w:rsidR="00491675" w:rsidRPr="002423A9" w:rsidRDefault="009A02F6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привел позицию </w:t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кассационного суда о том, что </w:t>
            </w:r>
            <w:proofErr w:type="spellStart"/>
            <w:r w:rsidR="00CC0C0C">
              <w:rPr>
                <w:rFonts w:ascii="Arial" w:hAnsi="Arial" w:cs="Arial"/>
                <w:sz w:val="20"/>
                <w:szCs w:val="20"/>
              </w:rPr>
              <w:t>ТК</w:t>
            </w:r>
            <w:proofErr w:type="spellEnd"/>
            <w:r w:rsidR="00CC0C0C">
              <w:rPr>
                <w:rFonts w:ascii="Arial" w:hAnsi="Arial" w:cs="Arial"/>
                <w:sz w:val="20"/>
                <w:szCs w:val="20"/>
              </w:rPr>
              <w:t xml:space="preserve"> РФ и КС РФ не </w:t>
            </w:r>
            <w:r w:rsidR="001029B4">
              <w:rPr>
                <w:rFonts w:ascii="Arial" w:hAnsi="Arial" w:cs="Arial"/>
                <w:sz w:val="20"/>
                <w:szCs w:val="20"/>
              </w:rPr>
              <w:t>указы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1029B4">
              <w:rPr>
                <w:rFonts w:ascii="Arial" w:hAnsi="Arial" w:cs="Arial"/>
                <w:sz w:val="20"/>
                <w:szCs w:val="20"/>
              </w:rPr>
              <w:t>вают на обязанность работодателя</w:t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 вы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="00CC0C0C">
              <w:rPr>
                <w:rFonts w:ascii="Arial" w:hAnsi="Arial" w:cs="Arial"/>
                <w:sz w:val="20"/>
                <w:szCs w:val="20"/>
              </w:rPr>
              <w:t xml:space="preserve">плачивать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2F6">
              <w:rPr>
                <w:rFonts w:ascii="Arial" w:hAnsi="Arial" w:cs="Arial"/>
                <w:sz w:val="20"/>
                <w:szCs w:val="20"/>
              </w:rPr>
              <w:t>компенсационные и стиму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9A02F6">
              <w:rPr>
                <w:rFonts w:ascii="Arial" w:hAnsi="Arial" w:cs="Arial"/>
                <w:sz w:val="20"/>
                <w:szCs w:val="20"/>
              </w:rPr>
              <w:t>лирующие выплаты за работу в выход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9A02F6">
              <w:rPr>
                <w:rFonts w:ascii="Arial" w:hAnsi="Arial" w:cs="Arial"/>
                <w:sz w:val="20"/>
                <w:szCs w:val="20"/>
              </w:rPr>
              <w:t>н</w:t>
            </w:r>
            <w:r w:rsidR="007114F3">
              <w:rPr>
                <w:rFonts w:ascii="Arial" w:hAnsi="Arial" w:cs="Arial"/>
                <w:sz w:val="20"/>
                <w:szCs w:val="20"/>
              </w:rPr>
              <w:t>ые и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нерабочи</w:t>
            </w:r>
            <w:r w:rsidR="007114F3">
              <w:rPr>
                <w:rFonts w:ascii="Arial" w:hAnsi="Arial" w:cs="Arial"/>
                <w:sz w:val="20"/>
                <w:szCs w:val="20"/>
              </w:rPr>
              <w:t>е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праздничны</w:t>
            </w:r>
            <w:r w:rsidR="007114F3">
              <w:rPr>
                <w:rFonts w:ascii="Arial" w:hAnsi="Arial" w:cs="Arial"/>
                <w:sz w:val="20"/>
                <w:szCs w:val="20"/>
              </w:rPr>
              <w:t>е</w:t>
            </w:r>
            <w:r w:rsidRPr="009A02F6">
              <w:rPr>
                <w:rFonts w:ascii="Arial" w:hAnsi="Arial" w:cs="Arial"/>
                <w:sz w:val="20"/>
                <w:szCs w:val="20"/>
              </w:rPr>
              <w:t xml:space="preserve"> д</w:t>
            </w:r>
            <w:r w:rsidR="007114F3">
              <w:rPr>
                <w:rFonts w:ascii="Arial" w:hAnsi="Arial" w:cs="Arial"/>
                <w:sz w:val="20"/>
                <w:szCs w:val="20"/>
              </w:rPr>
              <w:t>ни в двойном размере</w:t>
            </w:r>
          </w:p>
        </w:tc>
        <w:tc>
          <w:tcPr>
            <w:tcW w:w="3715" w:type="dxa"/>
            <w:shd w:val="clear" w:color="auto" w:fill="auto"/>
          </w:tcPr>
          <w:p w:rsidR="00491675" w:rsidRDefault="007114F3" w:rsidP="004916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Роструда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отражена</w:t>
            </w:r>
            <w:r w:rsidR="0049167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91675" w:rsidRPr="007114F3" w:rsidRDefault="00491675" w:rsidP="0059119D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F53E7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6" w:tooltip="Ссылка на КонсультантПлюс" w:history="1">
              <w:r w:rsidR="007114F3" w:rsidRPr="007114F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оплатить работу в выходные дни работникам, получающим оклад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491675" w:rsidRPr="000F53E7" w:rsidRDefault="006445EB" w:rsidP="00277D68">
            <w:pPr>
              <w:numPr>
                <w:ilvl w:val="0"/>
                <w:numId w:val="17"/>
              </w:numPr>
              <w:suppressAutoHyphens/>
              <w:spacing w:before="6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7" w:tooltip="Ссылка на КонсультантПлюс" w:history="1">
              <w:r w:rsidR="007114F3" w:rsidRPr="007114F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 оплатить работу в нерабочий праздничный день работнику, получающему оклад </w:t>
              </w:r>
            </w:hyperlink>
          </w:p>
        </w:tc>
      </w:tr>
      <w:tr w:rsidR="001F231A" w:rsidRPr="00DF7690" w:rsidTr="00D0145C">
        <w:tc>
          <w:tcPr>
            <w:tcW w:w="10627" w:type="dxa"/>
            <w:gridSpan w:val="3"/>
            <w:shd w:val="clear" w:color="auto" w:fill="ED7D31"/>
          </w:tcPr>
          <w:p w:rsidR="001F231A" w:rsidRPr="00DF7690" w:rsidRDefault="001F231A" w:rsidP="00D0145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Работа в некоммерческих организациях</w:t>
            </w:r>
          </w:p>
        </w:tc>
      </w:tr>
      <w:tr w:rsidR="00043DB7" w:rsidRPr="001F15EA" w:rsidTr="00701E31">
        <w:trPr>
          <w:trHeight w:val="685"/>
        </w:trPr>
        <w:tc>
          <w:tcPr>
            <w:tcW w:w="2943" w:type="dxa"/>
            <w:shd w:val="clear" w:color="auto" w:fill="auto"/>
          </w:tcPr>
          <w:p w:rsidR="0059119D" w:rsidRDefault="00043DB7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Локальные </w:t>
            </w:r>
          </w:p>
          <w:p w:rsidR="00043DB7" w:rsidRPr="001F15EA" w:rsidRDefault="00043DB7" w:rsidP="0059119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нормативные акты</w:t>
            </w:r>
          </w:p>
        </w:tc>
        <w:tc>
          <w:tcPr>
            <w:tcW w:w="3969" w:type="dxa"/>
            <w:shd w:val="clear" w:color="auto" w:fill="auto"/>
          </w:tcPr>
          <w:p w:rsidR="00043DB7" w:rsidRPr="001F15EA" w:rsidRDefault="00043DB7" w:rsidP="00D014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НКО дано право отказаться от принятия </w:t>
            </w:r>
            <w:proofErr w:type="spellStart"/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ЛНА</w:t>
            </w:r>
            <w:proofErr w:type="spellEnd"/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Такое право получают НКО, соот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ветствующее критериям по численности работников и размеру дохода. Предель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значения критериев определяет Правительство РФ.</w:t>
            </w:r>
          </w:p>
          <w:p w:rsidR="00043DB7" w:rsidRPr="001F15EA" w:rsidRDefault="00043DB7" w:rsidP="00D0145C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Такие НКО должны заключать трудовые договоры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основе</w:t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утверждаемой Пра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вительством РФ типовой форм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043DB7" w:rsidRPr="001F15EA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НКО, на которые эти изме</w:t>
            </w:r>
            <w:r w:rsidR="005911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F15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не распространяются</w:t>
            </w:r>
          </w:p>
        </w:tc>
        <w:tc>
          <w:tcPr>
            <w:tcW w:w="3715" w:type="dxa"/>
            <w:shd w:val="clear" w:color="auto" w:fill="auto"/>
          </w:tcPr>
          <w:p w:rsidR="00043DB7" w:rsidRPr="001F15EA" w:rsidRDefault="00043DB7" w:rsidP="00BC590B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r>
              <w:rPr>
                <w:rFonts w:ascii="Arial" w:hAnsi="Arial" w:cs="Arial"/>
                <w:sz w:val="20"/>
                <w:szCs w:val="20"/>
              </w:rPr>
              <w:t xml:space="preserve">материале: </w:t>
            </w:r>
            <w:hyperlink r:id="rId28" w:tooltip="Ссылка на КонсультантПлюс" w:history="1">
              <w:r w:rsidRPr="001F15E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Принятие, изменение и отмена локальных нормативных актов</w:t>
              </w:r>
            </w:hyperlink>
          </w:p>
        </w:tc>
      </w:tr>
      <w:tr w:rsidR="00043DB7" w:rsidRPr="00DF7690" w:rsidTr="00953DAE">
        <w:trPr>
          <w:trHeight w:val="957"/>
        </w:trPr>
        <w:tc>
          <w:tcPr>
            <w:tcW w:w="2943" w:type="dxa"/>
            <w:shd w:val="clear" w:color="auto" w:fill="auto"/>
          </w:tcPr>
          <w:p w:rsidR="00043DB7" w:rsidRPr="001F15EA" w:rsidRDefault="00043DB7" w:rsidP="00D014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F15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Срочный договор</w:t>
            </w:r>
          </w:p>
          <w:p w:rsidR="00043DB7" w:rsidRPr="001F15EA" w:rsidRDefault="00043DB7" w:rsidP="00D0145C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43DB7" w:rsidRDefault="00043DB7" w:rsidP="00AE7F3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>НКО с численностью работников не бо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1F15EA">
              <w:rPr>
                <w:rFonts w:ascii="Arial" w:hAnsi="Arial" w:cs="Arial"/>
                <w:sz w:val="20"/>
                <w:szCs w:val="20"/>
              </w:rPr>
              <w:t>лее 35 человек получили право заклю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1F15EA">
              <w:rPr>
                <w:rFonts w:ascii="Arial" w:hAnsi="Arial" w:cs="Arial"/>
                <w:sz w:val="20"/>
                <w:szCs w:val="20"/>
              </w:rPr>
              <w:t>чать срочные трудовые договоры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43DB7" w:rsidRPr="001F15EA" w:rsidRDefault="00043DB7" w:rsidP="005911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A56">
              <w:rPr>
                <w:rFonts w:ascii="Arial" w:hAnsi="Arial" w:cs="Arial"/>
                <w:sz w:val="20"/>
                <w:szCs w:val="20"/>
              </w:rPr>
              <w:t>Определены НКО, на которые эти изме</w:t>
            </w:r>
            <w:r w:rsidR="0059119D">
              <w:rPr>
                <w:rFonts w:ascii="Arial" w:hAnsi="Arial" w:cs="Arial"/>
                <w:sz w:val="20"/>
                <w:szCs w:val="20"/>
              </w:rPr>
              <w:softHyphen/>
            </w:r>
            <w:r w:rsidRPr="00E92A56">
              <w:rPr>
                <w:rFonts w:ascii="Arial" w:hAnsi="Arial" w:cs="Arial"/>
                <w:sz w:val="20"/>
                <w:szCs w:val="20"/>
              </w:rPr>
              <w:t>нения не распространяются</w:t>
            </w:r>
          </w:p>
        </w:tc>
        <w:tc>
          <w:tcPr>
            <w:tcW w:w="3715" w:type="dxa"/>
            <w:shd w:val="clear" w:color="auto" w:fill="auto"/>
          </w:tcPr>
          <w:p w:rsidR="00043DB7" w:rsidRPr="00291F86" w:rsidRDefault="00043DB7" w:rsidP="00BC590B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A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r>
              <w:rPr>
                <w:rFonts w:ascii="Arial" w:hAnsi="Arial" w:cs="Arial"/>
                <w:sz w:val="20"/>
                <w:szCs w:val="20"/>
              </w:rPr>
              <w:t>материале</w:t>
            </w:r>
            <w:r w:rsidRPr="001F15E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Pr="001F15E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Срочный трудовой договор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0"/>
      <w:footerReference w:type="even" r:id="rId31"/>
      <w:footerReference w:type="default" r:id="rId3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5EB" w:rsidRDefault="006445EB" w:rsidP="00293EEB">
      <w:r>
        <w:separator/>
      </w:r>
    </w:p>
  </w:endnote>
  <w:endnote w:type="continuationSeparator" w:id="0">
    <w:p w:rsidR="006445EB" w:rsidRDefault="006445E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6445E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77D68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83EE9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E515BB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5EB" w:rsidRDefault="006445EB" w:rsidP="00293EEB">
      <w:r>
        <w:separator/>
      </w:r>
    </w:p>
  </w:footnote>
  <w:footnote w:type="continuationSeparator" w:id="0">
    <w:p w:rsidR="006445EB" w:rsidRDefault="006445E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E515B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35FB"/>
    <w:rsid w:val="00012996"/>
    <w:rsid w:val="00015790"/>
    <w:rsid w:val="00020384"/>
    <w:rsid w:val="00025D68"/>
    <w:rsid w:val="000314D6"/>
    <w:rsid w:val="0003310E"/>
    <w:rsid w:val="00033695"/>
    <w:rsid w:val="0003783F"/>
    <w:rsid w:val="000378D2"/>
    <w:rsid w:val="00043DB7"/>
    <w:rsid w:val="00046F29"/>
    <w:rsid w:val="00054D43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3138"/>
    <w:rsid w:val="000A5B85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534D"/>
    <w:rsid w:val="00127A42"/>
    <w:rsid w:val="00127CD9"/>
    <w:rsid w:val="00132A64"/>
    <w:rsid w:val="001577FE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17FF"/>
    <w:rsid w:val="001B396D"/>
    <w:rsid w:val="001C5862"/>
    <w:rsid w:val="001D2D39"/>
    <w:rsid w:val="001D6CBE"/>
    <w:rsid w:val="001E36C5"/>
    <w:rsid w:val="001E3E7E"/>
    <w:rsid w:val="001E5241"/>
    <w:rsid w:val="001F15EA"/>
    <w:rsid w:val="001F231A"/>
    <w:rsid w:val="001F62C7"/>
    <w:rsid w:val="002031A1"/>
    <w:rsid w:val="0020366A"/>
    <w:rsid w:val="00213EC3"/>
    <w:rsid w:val="00213F15"/>
    <w:rsid w:val="00215E51"/>
    <w:rsid w:val="00225797"/>
    <w:rsid w:val="00230DE5"/>
    <w:rsid w:val="00234E89"/>
    <w:rsid w:val="002423A9"/>
    <w:rsid w:val="002460A9"/>
    <w:rsid w:val="00256A90"/>
    <w:rsid w:val="0026114A"/>
    <w:rsid w:val="00277D68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27AB"/>
    <w:rsid w:val="002C281A"/>
    <w:rsid w:val="002C2D76"/>
    <w:rsid w:val="002C69EE"/>
    <w:rsid w:val="002D2419"/>
    <w:rsid w:val="002D25A6"/>
    <w:rsid w:val="002E1AD1"/>
    <w:rsid w:val="002E5A81"/>
    <w:rsid w:val="002E6DC5"/>
    <w:rsid w:val="002F1972"/>
    <w:rsid w:val="002F1EE6"/>
    <w:rsid w:val="002F57A3"/>
    <w:rsid w:val="00300874"/>
    <w:rsid w:val="00303066"/>
    <w:rsid w:val="00304D9A"/>
    <w:rsid w:val="00312CEE"/>
    <w:rsid w:val="00315A39"/>
    <w:rsid w:val="00315F3B"/>
    <w:rsid w:val="00320032"/>
    <w:rsid w:val="0032126D"/>
    <w:rsid w:val="00321709"/>
    <w:rsid w:val="00323E2C"/>
    <w:rsid w:val="00326F3D"/>
    <w:rsid w:val="0033130B"/>
    <w:rsid w:val="003313CE"/>
    <w:rsid w:val="00333CAA"/>
    <w:rsid w:val="003443CF"/>
    <w:rsid w:val="00346004"/>
    <w:rsid w:val="00347359"/>
    <w:rsid w:val="003473DF"/>
    <w:rsid w:val="00347D7F"/>
    <w:rsid w:val="00355A2D"/>
    <w:rsid w:val="00380E96"/>
    <w:rsid w:val="00381138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2EAE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05825"/>
    <w:rsid w:val="0041381E"/>
    <w:rsid w:val="004169BB"/>
    <w:rsid w:val="00421C59"/>
    <w:rsid w:val="0042253C"/>
    <w:rsid w:val="00436326"/>
    <w:rsid w:val="00442A2D"/>
    <w:rsid w:val="00446066"/>
    <w:rsid w:val="00451C19"/>
    <w:rsid w:val="0045284F"/>
    <w:rsid w:val="0045347B"/>
    <w:rsid w:val="00454274"/>
    <w:rsid w:val="004565A3"/>
    <w:rsid w:val="00462EDD"/>
    <w:rsid w:val="00471CD1"/>
    <w:rsid w:val="00474797"/>
    <w:rsid w:val="004821C7"/>
    <w:rsid w:val="00483B7A"/>
    <w:rsid w:val="00485D85"/>
    <w:rsid w:val="00485E9E"/>
    <w:rsid w:val="0048655D"/>
    <w:rsid w:val="00490B5A"/>
    <w:rsid w:val="00491675"/>
    <w:rsid w:val="004928E3"/>
    <w:rsid w:val="004B1FF5"/>
    <w:rsid w:val="004B634F"/>
    <w:rsid w:val="004C0CD0"/>
    <w:rsid w:val="004C1AB3"/>
    <w:rsid w:val="004C4F0C"/>
    <w:rsid w:val="004D2635"/>
    <w:rsid w:val="004E4587"/>
    <w:rsid w:val="005138E9"/>
    <w:rsid w:val="00515855"/>
    <w:rsid w:val="00520BDC"/>
    <w:rsid w:val="00521D21"/>
    <w:rsid w:val="00524331"/>
    <w:rsid w:val="00544E4E"/>
    <w:rsid w:val="005452A0"/>
    <w:rsid w:val="00545BA4"/>
    <w:rsid w:val="00546587"/>
    <w:rsid w:val="00546859"/>
    <w:rsid w:val="00550955"/>
    <w:rsid w:val="00551292"/>
    <w:rsid w:val="00553FCB"/>
    <w:rsid w:val="005734D6"/>
    <w:rsid w:val="00573EAA"/>
    <w:rsid w:val="005839A7"/>
    <w:rsid w:val="00586FEE"/>
    <w:rsid w:val="0059119D"/>
    <w:rsid w:val="005941DD"/>
    <w:rsid w:val="005943F5"/>
    <w:rsid w:val="005A2207"/>
    <w:rsid w:val="005B1E6A"/>
    <w:rsid w:val="005B22B2"/>
    <w:rsid w:val="005B4B7F"/>
    <w:rsid w:val="005B66DD"/>
    <w:rsid w:val="005C1459"/>
    <w:rsid w:val="005D0845"/>
    <w:rsid w:val="005D2E3E"/>
    <w:rsid w:val="005E2A36"/>
    <w:rsid w:val="005E61B2"/>
    <w:rsid w:val="005F1F45"/>
    <w:rsid w:val="005F339C"/>
    <w:rsid w:val="005F3D9D"/>
    <w:rsid w:val="00600449"/>
    <w:rsid w:val="00601F94"/>
    <w:rsid w:val="006034C5"/>
    <w:rsid w:val="006108DF"/>
    <w:rsid w:val="00613760"/>
    <w:rsid w:val="00620ED8"/>
    <w:rsid w:val="00625169"/>
    <w:rsid w:val="006252D2"/>
    <w:rsid w:val="00627B55"/>
    <w:rsid w:val="00631B19"/>
    <w:rsid w:val="0063476D"/>
    <w:rsid w:val="00637ED5"/>
    <w:rsid w:val="006445EB"/>
    <w:rsid w:val="006475DE"/>
    <w:rsid w:val="00650E81"/>
    <w:rsid w:val="0066374D"/>
    <w:rsid w:val="00663B58"/>
    <w:rsid w:val="0066423A"/>
    <w:rsid w:val="00675E01"/>
    <w:rsid w:val="00686DE3"/>
    <w:rsid w:val="006871C5"/>
    <w:rsid w:val="00687D90"/>
    <w:rsid w:val="00691CA5"/>
    <w:rsid w:val="006B1906"/>
    <w:rsid w:val="006B7274"/>
    <w:rsid w:val="006C553B"/>
    <w:rsid w:val="006D3B57"/>
    <w:rsid w:val="006E07A3"/>
    <w:rsid w:val="006E166D"/>
    <w:rsid w:val="006F0A8F"/>
    <w:rsid w:val="006F4C07"/>
    <w:rsid w:val="006F664D"/>
    <w:rsid w:val="006F74BF"/>
    <w:rsid w:val="006F7B4F"/>
    <w:rsid w:val="00701FBE"/>
    <w:rsid w:val="00703C22"/>
    <w:rsid w:val="00704F96"/>
    <w:rsid w:val="007114F3"/>
    <w:rsid w:val="0071507C"/>
    <w:rsid w:val="007324E8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67A46"/>
    <w:rsid w:val="00774BC1"/>
    <w:rsid w:val="00777163"/>
    <w:rsid w:val="007779E8"/>
    <w:rsid w:val="00780BAF"/>
    <w:rsid w:val="007840A0"/>
    <w:rsid w:val="00785602"/>
    <w:rsid w:val="00786CF9"/>
    <w:rsid w:val="007940C3"/>
    <w:rsid w:val="00794E84"/>
    <w:rsid w:val="00794F9C"/>
    <w:rsid w:val="007A01F3"/>
    <w:rsid w:val="007A4EF6"/>
    <w:rsid w:val="007B3868"/>
    <w:rsid w:val="007C043B"/>
    <w:rsid w:val="007C3031"/>
    <w:rsid w:val="007D39FC"/>
    <w:rsid w:val="007D4C10"/>
    <w:rsid w:val="007E0968"/>
    <w:rsid w:val="007E6273"/>
    <w:rsid w:val="007F1C6B"/>
    <w:rsid w:val="0080081A"/>
    <w:rsid w:val="008047A9"/>
    <w:rsid w:val="00815E01"/>
    <w:rsid w:val="00817A1C"/>
    <w:rsid w:val="008203B3"/>
    <w:rsid w:val="008242ED"/>
    <w:rsid w:val="008305D0"/>
    <w:rsid w:val="008308F4"/>
    <w:rsid w:val="00831174"/>
    <w:rsid w:val="008429F9"/>
    <w:rsid w:val="008500E0"/>
    <w:rsid w:val="00857B2E"/>
    <w:rsid w:val="00873D6D"/>
    <w:rsid w:val="00876B88"/>
    <w:rsid w:val="00877AE9"/>
    <w:rsid w:val="00880E31"/>
    <w:rsid w:val="008829AB"/>
    <w:rsid w:val="00883291"/>
    <w:rsid w:val="0089241F"/>
    <w:rsid w:val="008942A3"/>
    <w:rsid w:val="00894BB2"/>
    <w:rsid w:val="008A1BA8"/>
    <w:rsid w:val="008A70CC"/>
    <w:rsid w:val="008B0A44"/>
    <w:rsid w:val="008C6AEF"/>
    <w:rsid w:val="008D148F"/>
    <w:rsid w:val="008D7DC6"/>
    <w:rsid w:val="008E27D8"/>
    <w:rsid w:val="008E5650"/>
    <w:rsid w:val="008F49A4"/>
    <w:rsid w:val="008F55DF"/>
    <w:rsid w:val="008F63D4"/>
    <w:rsid w:val="00901398"/>
    <w:rsid w:val="0090316C"/>
    <w:rsid w:val="00904DC2"/>
    <w:rsid w:val="00915C53"/>
    <w:rsid w:val="0091622C"/>
    <w:rsid w:val="009217EF"/>
    <w:rsid w:val="0093378E"/>
    <w:rsid w:val="00933A6E"/>
    <w:rsid w:val="00940FFA"/>
    <w:rsid w:val="00943749"/>
    <w:rsid w:val="009449A2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271F"/>
    <w:rsid w:val="0098331E"/>
    <w:rsid w:val="009862E1"/>
    <w:rsid w:val="009A02F6"/>
    <w:rsid w:val="009A1633"/>
    <w:rsid w:val="009A22D3"/>
    <w:rsid w:val="009A2D89"/>
    <w:rsid w:val="009A7FAA"/>
    <w:rsid w:val="009B6195"/>
    <w:rsid w:val="009B703B"/>
    <w:rsid w:val="009C0B98"/>
    <w:rsid w:val="009C7E7F"/>
    <w:rsid w:val="009D7C4D"/>
    <w:rsid w:val="009E0FBA"/>
    <w:rsid w:val="009E35F8"/>
    <w:rsid w:val="009F771B"/>
    <w:rsid w:val="009F7F42"/>
    <w:rsid w:val="00A05BFB"/>
    <w:rsid w:val="00A061CF"/>
    <w:rsid w:val="00A11EA8"/>
    <w:rsid w:val="00A1668C"/>
    <w:rsid w:val="00A26720"/>
    <w:rsid w:val="00A27702"/>
    <w:rsid w:val="00A35654"/>
    <w:rsid w:val="00A42601"/>
    <w:rsid w:val="00A507B9"/>
    <w:rsid w:val="00A50B39"/>
    <w:rsid w:val="00A5237A"/>
    <w:rsid w:val="00A64914"/>
    <w:rsid w:val="00A64E02"/>
    <w:rsid w:val="00A730B1"/>
    <w:rsid w:val="00A745F6"/>
    <w:rsid w:val="00A83EE9"/>
    <w:rsid w:val="00A876EA"/>
    <w:rsid w:val="00A93DCF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E7F32"/>
    <w:rsid w:val="00AF0574"/>
    <w:rsid w:val="00AF41C9"/>
    <w:rsid w:val="00B01DAE"/>
    <w:rsid w:val="00B0712A"/>
    <w:rsid w:val="00B11317"/>
    <w:rsid w:val="00B13D7B"/>
    <w:rsid w:val="00B15FCF"/>
    <w:rsid w:val="00B207E5"/>
    <w:rsid w:val="00B21978"/>
    <w:rsid w:val="00B227F7"/>
    <w:rsid w:val="00B2331C"/>
    <w:rsid w:val="00B23721"/>
    <w:rsid w:val="00B251D8"/>
    <w:rsid w:val="00B30339"/>
    <w:rsid w:val="00B33900"/>
    <w:rsid w:val="00B354E8"/>
    <w:rsid w:val="00B43B17"/>
    <w:rsid w:val="00B466F9"/>
    <w:rsid w:val="00B479FC"/>
    <w:rsid w:val="00B56828"/>
    <w:rsid w:val="00B64C5E"/>
    <w:rsid w:val="00B6544B"/>
    <w:rsid w:val="00B832B5"/>
    <w:rsid w:val="00B853C1"/>
    <w:rsid w:val="00B8598F"/>
    <w:rsid w:val="00B9042E"/>
    <w:rsid w:val="00B905D5"/>
    <w:rsid w:val="00B90863"/>
    <w:rsid w:val="00B96618"/>
    <w:rsid w:val="00B96C03"/>
    <w:rsid w:val="00BB62C3"/>
    <w:rsid w:val="00BB7092"/>
    <w:rsid w:val="00BC17AA"/>
    <w:rsid w:val="00BC590B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51B93"/>
    <w:rsid w:val="00C642A3"/>
    <w:rsid w:val="00C6455A"/>
    <w:rsid w:val="00C66BB9"/>
    <w:rsid w:val="00C704FF"/>
    <w:rsid w:val="00C73716"/>
    <w:rsid w:val="00C830F2"/>
    <w:rsid w:val="00C83927"/>
    <w:rsid w:val="00C853C7"/>
    <w:rsid w:val="00C93A0B"/>
    <w:rsid w:val="00C95AE5"/>
    <w:rsid w:val="00CA121F"/>
    <w:rsid w:val="00CA524B"/>
    <w:rsid w:val="00CA601D"/>
    <w:rsid w:val="00CB2E8A"/>
    <w:rsid w:val="00CB6685"/>
    <w:rsid w:val="00CC0C0C"/>
    <w:rsid w:val="00CC345A"/>
    <w:rsid w:val="00CC4E43"/>
    <w:rsid w:val="00CC61EA"/>
    <w:rsid w:val="00CC739C"/>
    <w:rsid w:val="00CC7E61"/>
    <w:rsid w:val="00CD1B88"/>
    <w:rsid w:val="00CD3B3D"/>
    <w:rsid w:val="00CE1AE2"/>
    <w:rsid w:val="00CE4906"/>
    <w:rsid w:val="00CE552D"/>
    <w:rsid w:val="00CE7E0B"/>
    <w:rsid w:val="00CF1D5D"/>
    <w:rsid w:val="00CF4B0A"/>
    <w:rsid w:val="00CF51C9"/>
    <w:rsid w:val="00D05EC2"/>
    <w:rsid w:val="00D06F2F"/>
    <w:rsid w:val="00D11883"/>
    <w:rsid w:val="00D21398"/>
    <w:rsid w:val="00D22D29"/>
    <w:rsid w:val="00D25D07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93C52"/>
    <w:rsid w:val="00D976E4"/>
    <w:rsid w:val="00DA142B"/>
    <w:rsid w:val="00DA424B"/>
    <w:rsid w:val="00DB202F"/>
    <w:rsid w:val="00DD2CC5"/>
    <w:rsid w:val="00DD5FCD"/>
    <w:rsid w:val="00DD72BE"/>
    <w:rsid w:val="00DE3B0F"/>
    <w:rsid w:val="00DE723E"/>
    <w:rsid w:val="00DF7690"/>
    <w:rsid w:val="00E017D0"/>
    <w:rsid w:val="00E0496B"/>
    <w:rsid w:val="00E175E8"/>
    <w:rsid w:val="00E22C70"/>
    <w:rsid w:val="00E266F0"/>
    <w:rsid w:val="00E2722F"/>
    <w:rsid w:val="00E30E75"/>
    <w:rsid w:val="00E31C9E"/>
    <w:rsid w:val="00E42367"/>
    <w:rsid w:val="00E42960"/>
    <w:rsid w:val="00E42BA9"/>
    <w:rsid w:val="00E443ED"/>
    <w:rsid w:val="00E47B05"/>
    <w:rsid w:val="00E515BB"/>
    <w:rsid w:val="00E5677B"/>
    <w:rsid w:val="00E5791A"/>
    <w:rsid w:val="00E60163"/>
    <w:rsid w:val="00E6248E"/>
    <w:rsid w:val="00E76B9E"/>
    <w:rsid w:val="00E773F8"/>
    <w:rsid w:val="00E84807"/>
    <w:rsid w:val="00E8746F"/>
    <w:rsid w:val="00E92A56"/>
    <w:rsid w:val="00EA4610"/>
    <w:rsid w:val="00EB3BBE"/>
    <w:rsid w:val="00EB467E"/>
    <w:rsid w:val="00EB4CB2"/>
    <w:rsid w:val="00EB5AAE"/>
    <w:rsid w:val="00EB6F59"/>
    <w:rsid w:val="00ED2C9F"/>
    <w:rsid w:val="00ED398D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2860"/>
    <w:rsid w:val="00F15084"/>
    <w:rsid w:val="00F1591C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0C1"/>
    <w:rsid w:val="00FA187D"/>
    <w:rsid w:val="00FB12C8"/>
    <w:rsid w:val="00FB2386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AC2840-E18F-48D8-8424-E86AF1B0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3" Type="http://schemas.openxmlformats.org/officeDocument/2006/relationships/hyperlink" Target="consultantplus://offline/ref=7B04A52AA2A8B7EE0E669ED54D977B74BE6ACF76C30193D303DAF652D48BC65661772ABE280DA6E45E9D5B14BA1AE5750FA6400Bi3w7K" TargetMode="External"/><Relationship Id="rId18" Type="http://schemas.openxmlformats.org/officeDocument/2006/relationships/hyperlink" Target="consultantplus://offline/ref=731A5449C6857573801AF14AD4FE3BB1B71BE04D6DEE0972FDF840E41885E5ECFE64D6C523D00E607E6DE086B2DDCF78159DD69F3108F497o3VCL" TargetMode="External"/><Relationship Id="rId26" Type="http://schemas.openxmlformats.org/officeDocument/2006/relationships/hyperlink" Target="consultantplus://offline/ref=7921E6B4A0CEF88C4FE74942B503FEB14260C5519876B341E16D903A9DC9A52171F01657E03DCF901F7DCFAC7F12443DDD7C1BA10D5693D0dBr2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11736DF7EF4D8B5095E473A1E8D7B2FCFF8F0FAD1AB31EC6CABB826C0B660F0BE07B3C7AAD454BCC080B548D6EBBE132170641C45GB1CJ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6FE02D3A72B25529D1EBCD14887E4B62183A546EB64F50539286C8ED0EF9271CA828878E471A9A8F3520F34BE8D613A94357266DFp3j2J" TargetMode="External"/><Relationship Id="rId17" Type="http://schemas.openxmlformats.org/officeDocument/2006/relationships/hyperlink" Target="consultantplus://offline/ref=58B4B9DDE846B420E970871216885E88D60F886B86AEBBECC88B29CE7E09222FEEB738E22D7F864B205C8B5FFF21C029098DDB096B07I0M" TargetMode="External"/><Relationship Id="rId25" Type="http://schemas.openxmlformats.org/officeDocument/2006/relationships/hyperlink" Target="consultantplus://offline/ref=8CD746FAB24AB53A5E8EE8CE9C1078D953A747A5D185483CEB8C826754CBAC3B89A5FFDE4681357A6D32B3C4CAC28DE9231BF2725EC5J705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C535A8B01F50C9EB890EFA483FD128A3890DEFBD5503DCDE3A946E1A4ED4D880F17458283D397BAFACADB5214B19A7AD35A51E110D3CCCn2T3L" TargetMode="External"/><Relationship Id="rId20" Type="http://schemas.openxmlformats.org/officeDocument/2006/relationships/hyperlink" Target="consultantplus://offline/ref=8186D11681A31339C062F737E470898539FA94C1C89A0F091ED7EE383452762CC726105C4882FB0F1346A21FEBC388462419218740O0HBN" TargetMode="External"/><Relationship Id="rId29" Type="http://schemas.openxmlformats.org/officeDocument/2006/relationships/hyperlink" Target="consultantplus://offline/ref=A1CE7A962557E0C6942F11AC884A212A0DDE7AB5DA39B05994DBB8470657C801930E91E5D2E1376BCF4AD43D755C5E70B7E9641AE2BF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2CC5C9D085B50F13305AD9ECB6FB285ED0CE67B63C73E0534273E538E982A2C70EF4B7F016C70274D0B54A183FCA87A9F26D35AD5BE977sBh5J" TargetMode="External"/><Relationship Id="rId24" Type="http://schemas.openxmlformats.org/officeDocument/2006/relationships/hyperlink" Target="consultantplus://offline/ref=C563A70F83ECEFA78E6E140877213A9F1281382CD0057E0199DF40FD434ABD380C140946C45A7B444DADFFA53EA5C1E6FF84A37050MA34J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86C8423D8AAEDE79FCCD9BE0DB446B2FE42FBA3ED8D649A2EB38E06A63F0C9BBDC30E6C7976EA5E72112955B39BADE5D4651DDQBRAL" TargetMode="External"/><Relationship Id="rId23" Type="http://schemas.openxmlformats.org/officeDocument/2006/relationships/hyperlink" Target="consultantplus://offline/ref=DD06494D48C9D5DCA1211092A4FA3A0F114BC3189659EAD068712DD3D51F7B21A02D8778122146DD9952E7E02ACC3D14772FF12855FEE3E5rE15J" TargetMode="External"/><Relationship Id="rId28" Type="http://schemas.openxmlformats.org/officeDocument/2006/relationships/hyperlink" Target="consultantplus://offline/ref=13121F6048D7974957F47626EC1ABEA3B3BA5B3A4EFB58FA44F71F69F16160AA13BB56764EC6811BA64F2777F1BE6A12A80349ECEDF61B4CJ" TargetMode="External"/><Relationship Id="rId10" Type="http://schemas.openxmlformats.org/officeDocument/2006/relationships/hyperlink" Target="consultantplus://offline/ref=7BC202096C9FB3A06A4D1EF9D288D2376388DB0246CD8DDEB6FF37C4F121CB1DCBE3B9A8B16E30E1441210DBB960B8019C0CB5CF11C207B7DAT5L" TargetMode="External"/><Relationship Id="rId19" Type="http://schemas.openxmlformats.org/officeDocument/2006/relationships/hyperlink" Target="consultantplus://offline/ref=939F4D274B4156808F59DBF15E7023682CF39C6221FC668C4ADC8C8C6BFC7D0C3F76197E5EA0E64F6B1965FD28CF782BC5DD2EDB89A44DyBK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ED998D60735D114F54FD999CCE8FABFBB514A0640A08E68D59A6A8B22290A6E1DC80490A5F0CCDC89245B9C579D39CA34F369By7F0M" TargetMode="External"/><Relationship Id="rId14" Type="http://schemas.openxmlformats.org/officeDocument/2006/relationships/hyperlink" Target="consultantplus://offline/ref=D671ED993E72F8020B0E8191AB056830F1C62E0124C979DB25514F2BDD5C35731144EDEB19E4359E42C7619548756AE473E58C09B5932380ME00K" TargetMode="External"/><Relationship Id="rId22" Type="http://schemas.openxmlformats.org/officeDocument/2006/relationships/hyperlink" Target="consultantplus://offline/ref=8AC1F27AD0FF641778B0196CAE581B3BBAA9A60A58311E18569DB181021D50DBE670A8139973317E4945532842047B3BA1274D157063F3N" TargetMode="External"/><Relationship Id="rId27" Type="http://schemas.openxmlformats.org/officeDocument/2006/relationships/hyperlink" Target="consultantplus://offline/ref=4829E3363D562009F2F9992CED68A0F3B0626F0B3308269473AF6DB75C9949B04D575D7B0C43E103EED101068859B884FDF93E2B0A316CA5F5s9L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6A413-DF7C-4E54-80EC-80441B0A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2021-04-16T03:21:00Z</dcterms:created>
  <dcterms:modified xsi:type="dcterms:W3CDTF">2021-04-16T09:46:00Z</dcterms:modified>
</cp:coreProperties>
</file>