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8E818" w14:textId="2D81D2B8" w:rsidR="00E6246F" w:rsidRDefault="00293EEB" w:rsidP="00E6246F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bookmarkEnd w:id="0"/>
      <w:r w:rsidRPr="00A0172E">
        <w:rPr>
          <w:rFonts w:ascii="Arial" w:hAnsi="Arial" w:cs="Arial"/>
          <w:b/>
          <w:color w:val="FF0000"/>
          <w:sz w:val="28"/>
          <w:szCs w:val="28"/>
        </w:rPr>
        <w:t>САМЫЕ ВАЖНЫЕ И</w:t>
      </w:r>
      <w:r w:rsidR="00B207E5" w:rsidRPr="00A0172E">
        <w:rPr>
          <w:rFonts w:ascii="Arial" w:hAnsi="Arial" w:cs="Arial"/>
          <w:b/>
          <w:color w:val="FF0000"/>
          <w:sz w:val="28"/>
          <w:szCs w:val="28"/>
        </w:rPr>
        <w:t xml:space="preserve">ЗМЕНЕНИЯ В РАБОТЕ </w:t>
      </w:r>
    </w:p>
    <w:p w14:paraId="0FACB9D0" w14:textId="77777777" w:rsidR="00E6246F" w:rsidRDefault="00E6246F" w:rsidP="00E6246F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706112E9" w14:textId="687DA359" w:rsidR="00293EEB" w:rsidRPr="00A0172E" w:rsidRDefault="00E6246F" w:rsidP="00114E25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09507F" w:rsidRPr="005564B8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 w:rsidR="0009507F" w:rsidRPr="005564B8">
        <w:rPr>
          <w:rFonts w:ascii="Arial" w:hAnsi="Arial" w:cs="Arial"/>
          <w:color w:val="800080"/>
          <w:sz w:val="28"/>
          <w:szCs w:val="28"/>
        </w:rPr>
        <w:t>январь</w:t>
      </w:r>
      <w:r w:rsidR="00C6220F"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A11DBB">
        <w:rPr>
          <w:rFonts w:ascii="Arial" w:hAnsi="Arial" w:cs="Arial"/>
          <w:color w:val="800080"/>
          <w:sz w:val="28"/>
          <w:szCs w:val="28"/>
        </w:rPr>
        <w:t>–</w:t>
      </w:r>
      <w:r w:rsidR="00C6220F"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09507F" w:rsidRPr="005564B8">
        <w:rPr>
          <w:rFonts w:ascii="Arial" w:hAnsi="Arial" w:cs="Arial"/>
          <w:color w:val="800080"/>
          <w:sz w:val="28"/>
          <w:szCs w:val="28"/>
        </w:rPr>
        <w:t>март 2021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573"/>
      </w:tblGrid>
      <w:tr w:rsidR="00293EEB" w:rsidRPr="00AE228C" w14:paraId="2012FE9D" w14:textId="77777777" w:rsidTr="00B34F04">
        <w:trPr>
          <w:trHeight w:val="669"/>
        </w:trPr>
        <w:tc>
          <w:tcPr>
            <w:tcW w:w="2689" w:type="dxa"/>
            <w:shd w:val="clear" w:color="auto" w:fill="auto"/>
            <w:vAlign w:val="center"/>
          </w:tcPr>
          <w:p w14:paraId="571F773E" w14:textId="77777777" w:rsidR="00293EEB" w:rsidRPr="00AE228C" w:rsidRDefault="00293EEB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223" w:type="dxa"/>
            <w:shd w:val="clear" w:color="auto" w:fill="auto"/>
            <w:vAlign w:val="center"/>
          </w:tcPr>
          <w:p w14:paraId="6D2E7670" w14:textId="77777777" w:rsidR="00293EEB" w:rsidRPr="00AE228C" w:rsidRDefault="00293EEB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2A829CA0" w14:textId="77777777" w:rsidR="00647967" w:rsidRPr="00782D6D" w:rsidRDefault="00293EEB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782D6D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14:paraId="6FBF7C5D" w14:textId="77777777" w:rsidR="00293EEB" w:rsidRPr="00782D6D" w:rsidRDefault="00293EEB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782D6D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293EEB" w:rsidRPr="00DF7690" w14:paraId="0F2F6970" w14:textId="77777777" w:rsidTr="00B34F04">
        <w:tc>
          <w:tcPr>
            <w:tcW w:w="10485" w:type="dxa"/>
            <w:gridSpan w:val="3"/>
            <w:shd w:val="clear" w:color="auto" w:fill="ED7D31"/>
          </w:tcPr>
          <w:p w14:paraId="13BE8635" w14:textId="77777777" w:rsidR="00293EEB" w:rsidRPr="00782D6D" w:rsidRDefault="005564B8" w:rsidP="005564B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82D6D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Казначейская система</w:t>
            </w:r>
          </w:p>
        </w:tc>
      </w:tr>
      <w:tr w:rsidR="00AF6099" w:rsidRPr="00DF7690" w14:paraId="2B4BBB4E" w14:textId="77777777" w:rsidTr="00B34F04">
        <w:trPr>
          <w:trHeight w:val="1685"/>
        </w:trPr>
        <w:tc>
          <w:tcPr>
            <w:tcW w:w="2689" w:type="dxa"/>
            <w:shd w:val="clear" w:color="auto" w:fill="auto"/>
          </w:tcPr>
          <w:p w14:paraId="28EC9A6C" w14:textId="3DD87B67" w:rsidR="00AF6099" w:rsidRPr="005564B8" w:rsidRDefault="00AF6099" w:rsidP="0033528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Бюджетный кодекс РФ дополнен новыми главами</w:t>
            </w:r>
          </w:p>
        </w:tc>
        <w:tc>
          <w:tcPr>
            <w:tcW w:w="4223" w:type="dxa"/>
            <w:shd w:val="clear" w:color="auto" w:fill="auto"/>
          </w:tcPr>
          <w:p w14:paraId="17ECE592" w14:textId="5FB7A48A" w:rsidR="00AF6099" w:rsidRPr="00545E8B" w:rsidRDefault="00AF6099" w:rsidP="00335282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="00DB293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новых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главах Бюджетног</w:t>
            </w:r>
            <w:r w:rsidR="00782D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кодекса РФ от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82D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ражены положения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762FDEB0" w14:textId="54D9D088" w:rsidR="00AF6099" w:rsidRPr="000872E6" w:rsidRDefault="00782D6D" w:rsidP="00335282">
            <w:pPr>
              <w:pStyle w:val="a9"/>
              <w:numPr>
                <w:ilvl w:val="0"/>
                <w:numId w:val="37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872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AF6099" w:rsidRPr="000872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системе казначейских платежей; </w:t>
            </w:r>
          </w:p>
          <w:p w14:paraId="257EFF2C" w14:textId="5508692B" w:rsidR="00AF6099" w:rsidRPr="000872E6" w:rsidRDefault="00AF6099" w:rsidP="00335282">
            <w:pPr>
              <w:pStyle w:val="a9"/>
              <w:numPr>
                <w:ilvl w:val="0"/>
                <w:numId w:val="37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872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едином казначейском счете;</w:t>
            </w:r>
          </w:p>
          <w:p w14:paraId="141010EE" w14:textId="7EF00786" w:rsidR="00AF6099" w:rsidRPr="000872E6" w:rsidRDefault="00AF6099" w:rsidP="00335282">
            <w:pPr>
              <w:pStyle w:val="a9"/>
              <w:numPr>
                <w:ilvl w:val="0"/>
                <w:numId w:val="37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872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казначейском обслуживании разных видов операций и др.</w:t>
            </w:r>
          </w:p>
          <w:p w14:paraId="47663B0D" w14:textId="0DD01547" w:rsidR="00D30276" w:rsidRDefault="00D30276" w:rsidP="0033528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Оператором системы казначейских плате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жей </w:t>
            </w:r>
            <w:r w:rsidR="00200C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установлено</w:t>
            </w:r>
            <w:r>
              <w:t xml:space="preserve"> </w:t>
            </w:r>
            <w:r w:rsidRPr="00D302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Федеральное казначей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302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37F42B3A" w14:textId="4BBCCAFE" w:rsidR="00AF6099" w:rsidRDefault="00AF6099" w:rsidP="0033528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нормах закреплены понятия прямых и косвенных участников системы казначей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ских платежей.</w:t>
            </w:r>
            <w:r w:rsidR="00B43C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Прямыми участниками яв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43C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ляются те, кому</w:t>
            </w:r>
            <w:r w:rsidR="00743A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открыты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лицевые счета в Федеральном казначействе</w:t>
            </w:r>
            <w:r w:rsidR="00B43C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например</w:t>
            </w:r>
            <w:r w:rsidR="00782D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B43C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все </w:t>
            </w:r>
            <w:r w:rsidR="00743A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получатели средств</w:t>
            </w:r>
            <w:r w:rsidR="00B43C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федерального бюджета.</w:t>
            </w:r>
          </w:p>
          <w:p w14:paraId="6D0A74C5" w14:textId="529C5102" w:rsidR="00AF6099" w:rsidRDefault="00B43C49" w:rsidP="0033528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Косвенными являются п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олучатели средств бюджет</w:t>
            </w:r>
            <w:r w:rsidR="00AF60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субъект</w:t>
            </w:r>
            <w:r w:rsidR="00AF60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 РФ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43A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 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местн</w:t>
            </w:r>
            <w:r w:rsidR="00743A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ых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бюдже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 w:rsidR="00743A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771EF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если</w:t>
            </w:r>
            <w:r w:rsidR="00771EF3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соответствующий </w:t>
            </w:r>
            <w:r w:rsidR="00BD4A4F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финансов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ый</w:t>
            </w:r>
            <w:r w:rsidR="00BD4A4F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орган субъекта 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РФ или </w:t>
            </w:r>
            <w:r w:rsidR="00BD4A4F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муниципального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D4A4F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образования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 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переда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отдельны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функ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</w:t>
            </w:r>
            <w:r w:rsidR="005E35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исполнению бюджета 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Федераль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ному казначейству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39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этом случае т</w:t>
            </w:r>
            <w:r w:rsidR="00AF60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акие участники</w:t>
            </w:r>
            <w:r w:rsidR="00BD4A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тоже</w:t>
            </w:r>
            <w:r w:rsidR="00AF60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становятся</w:t>
            </w:r>
            <w:r w:rsidR="00AF6099" w:rsidRPr="00461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прямыми.</w:t>
            </w:r>
          </w:p>
          <w:p w14:paraId="27B878F9" w14:textId="283893C0" w:rsidR="00AF6099" w:rsidRDefault="00AF6099" w:rsidP="0033528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Новыми положениями закрепляется воз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можность</w:t>
            </w:r>
            <w:r w:rsidRPr="00D66A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использования современных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66A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платежных технологий для осуществления платежей в бюджет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66A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посредством взаимо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66A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действия с платежными системами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6B059F74" w14:textId="5F034EB6" w:rsidR="00AF6099" w:rsidRPr="00E6246F" w:rsidRDefault="00AF6099" w:rsidP="0033528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Казначейское обслуживание и система казначейских платежей по новым прави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лам начали функционировать с </w:t>
            </w:r>
            <w:r w:rsidRPr="00782D6D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01.01.2021</w:t>
            </w:r>
          </w:p>
        </w:tc>
        <w:tc>
          <w:tcPr>
            <w:tcW w:w="3573" w:type="dxa"/>
            <w:shd w:val="clear" w:color="auto" w:fill="auto"/>
          </w:tcPr>
          <w:p w14:paraId="4299DF76" w14:textId="3117219C" w:rsidR="00AF6099" w:rsidRPr="00782D6D" w:rsidRDefault="004959CE" w:rsidP="00B43C4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Подробности в </w:t>
            </w:r>
            <w:r w:rsidR="00AF6099" w:rsidRPr="00782D6D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8" w:history="1">
              <w:r w:rsidR="00AF6099" w:rsidRPr="00782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Порядок казначейского обслуживания исполнения бюдже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F6099" w:rsidRPr="00782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тов</w:t>
              </w:r>
            </w:hyperlink>
            <w:r w:rsidR="00653D6B" w:rsidRPr="00782D6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41E98AC" w14:textId="77777777" w:rsidR="00AF6099" w:rsidRPr="00782D6D" w:rsidRDefault="00AF6099" w:rsidP="00AF609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D6D">
              <w:rPr>
                <w:rFonts w:ascii="Arial" w:hAnsi="Arial" w:cs="Arial"/>
                <w:sz w:val="20"/>
                <w:szCs w:val="20"/>
              </w:rPr>
              <w:t xml:space="preserve">Соответствующие положения учтены: </w:t>
            </w:r>
          </w:p>
          <w:p w14:paraId="44D3BA0D" w14:textId="789CCDF8" w:rsidR="00AF6099" w:rsidRPr="00782D6D" w:rsidRDefault="00AF6099" w:rsidP="00D33BE4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D6D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9" w:history="1">
              <w:r w:rsidR="00D33BE4" w:rsidRPr="00782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Общие по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33BE4" w:rsidRPr="00782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ложения о бухгалтерском учете в бюджетных и автономных учреждениях</w:t>
              </w:r>
            </w:hyperlink>
            <w:r w:rsidR="00D33BE4" w:rsidRPr="00782D6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4AC9137" w14:textId="2444A932" w:rsidR="00AF6099" w:rsidRPr="00782D6D" w:rsidRDefault="00F76224" w:rsidP="00335282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0" w:history="1">
              <w:r w:rsidR="00472E17" w:rsidRPr="00782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санкцио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72E17" w:rsidRPr="00782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нируют расходы учреждения</w:t>
              </w:r>
            </w:hyperlink>
          </w:p>
        </w:tc>
      </w:tr>
      <w:tr w:rsidR="00AF6099" w:rsidRPr="00DF7690" w14:paraId="66B9B2A3" w14:textId="77777777" w:rsidTr="00B34F04">
        <w:trPr>
          <w:trHeight w:val="1685"/>
        </w:trPr>
        <w:tc>
          <w:tcPr>
            <w:tcW w:w="2689" w:type="dxa"/>
            <w:shd w:val="clear" w:color="auto" w:fill="auto"/>
          </w:tcPr>
          <w:p w14:paraId="135D6E63" w14:textId="283A6D47" w:rsidR="00AF6099" w:rsidRPr="004F5BEA" w:rsidRDefault="0043249F" w:rsidP="0033528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Новый п</w:t>
            </w:r>
            <w:r w:rsidR="00AF6099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орядок казначейского обслуживания</w:t>
            </w:r>
          </w:p>
        </w:tc>
        <w:tc>
          <w:tcPr>
            <w:tcW w:w="4223" w:type="dxa"/>
            <w:shd w:val="clear" w:color="auto" w:fill="auto"/>
          </w:tcPr>
          <w:p w14:paraId="026097A6" w14:textId="5A808225" w:rsidR="00AF6099" w:rsidRDefault="00AF6099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утвердил новый порядок казна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чейского обслуживания. </w:t>
            </w:r>
          </w:p>
          <w:p w14:paraId="4EA659F3" w14:textId="6799BE19" w:rsidR="00982824" w:rsidRPr="00982824" w:rsidRDefault="00982824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5D274B">
              <w:rPr>
                <w:rFonts w:ascii="Arial" w:hAnsi="Arial" w:cs="Arial"/>
                <w:sz w:val="20"/>
                <w:szCs w:val="20"/>
              </w:rPr>
              <w:t>орядок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274B">
              <w:rPr>
                <w:rFonts w:ascii="Arial" w:hAnsi="Arial" w:cs="Arial"/>
                <w:sz w:val="20"/>
                <w:szCs w:val="20"/>
              </w:rPr>
              <w:t>установил правила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 информаци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982824">
              <w:rPr>
                <w:rFonts w:ascii="Arial" w:hAnsi="Arial" w:cs="Arial"/>
                <w:sz w:val="20"/>
                <w:szCs w:val="20"/>
              </w:rPr>
              <w:t>онн</w:t>
            </w:r>
            <w:r w:rsidR="005D274B">
              <w:rPr>
                <w:rFonts w:ascii="Arial" w:hAnsi="Arial" w:cs="Arial"/>
                <w:sz w:val="20"/>
                <w:szCs w:val="20"/>
              </w:rPr>
              <w:t>ого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 обмен</w:t>
            </w:r>
            <w:r w:rsidR="005D274B">
              <w:rPr>
                <w:rFonts w:ascii="Arial" w:hAnsi="Arial" w:cs="Arial"/>
                <w:sz w:val="20"/>
                <w:szCs w:val="20"/>
              </w:rPr>
              <w:t>а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 между прямыми участни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ками системы казначейских платежей и </w:t>
            </w:r>
            <w:r>
              <w:rPr>
                <w:rFonts w:ascii="Arial" w:hAnsi="Arial" w:cs="Arial"/>
                <w:sz w:val="20"/>
                <w:szCs w:val="20"/>
              </w:rPr>
              <w:t>ОФК</w:t>
            </w:r>
            <w:r w:rsidR="000872E6">
              <w:rPr>
                <w:rFonts w:ascii="Arial" w:hAnsi="Arial" w:cs="Arial"/>
                <w:sz w:val="20"/>
                <w:szCs w:val="20"/>
              </w:rPr>
              <w:t>. Обмен</w:t>
            </w:r>
            <w:r w:rsidR="005D274B">
              <w:rPr>
                <w:rFonts w:ascii="Arial" w:hAnsi="Arial" w:cs="Arial"/>
                <w:sz w:val="20"/>
                <w:szCs w:val="20"/>
              </w:rPr>
              <w:t xml:space="preserve"> должен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 совершат</w:t>
            </w:r>
            <w:r w:rsidR="005D274B">
              <w:rPr>
                <w:rFonts w:ascii="Arial" w:hAnsi="Arial" w:cs="Arial"/>
                <w:sz w:val="20"/>
                <w:szCs w:val="20"/>
              </w:rPr>
              <w:t>ь</w:t>
            </w:r>
            <w:r w:rsidRPr="00982824">
              <w:rPr>
                <w:rFonts w:ascii="Arial" w:hAnsi="Arial" w:cs="Arial"/>
                <w:sz w:val="20"/>
                <w:szCs w:val="20"/>
              </w:rPr>
              <w:t>ся в элек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982824">
              <w:rPr>
                <w:rFonts w:ascii="Arial" w:hAnsi="Arial" w:cs="Arial"/>
                <w:sz w:val="20"/>
                <w:szCs w:val="20"/>
              </w:rPr>
              <w:t>тронном виде с применением усиленной квалифицированной электронной подписи.</w:t>
            </w:r>
          </w:p>
          <w:p w14:paraId="5ED5A448" w14:textId="4CB5C2EB" w:rsidR="00982824" w:rsidRPr="00982824" w:rsidRDefault="005D274B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982824">
              <w:rPr>
                <w:rFonts w:ascii="Arial" w:hAnsi="Arial" w:cs="Arial"/>
                <w:sz w:val="20"/>
                <w:szCs w:val="20"/>
              </w:rPr>
              <w:t>окументы</w:t>
            </w:r>
            <w:r w:rsidR="00982824" w:rsidRPr="00982824">
              <w:rPr>
                <w:rFonts w:ascii="Arial" w:hAnsi="Arial" w:cs="Arial"/>
                <w:sz w:val="20"/>
                <w:szCs w:val="20"/>
              </w:rPr>
              <w:t xml:space="preserve"> на бумажном носителе </w:t>
            </w:r>
            <w:r w:rsidR="008735A5">
              <w:rPr>
                <w:rFonts w:ascii="Arial" w:hAnsi="Arial" w:cs="Arial"/>
                <w:sz w:val="20"/>
                <w:szCs w:val="20"/>
              </w:rPr>
              <w:t>пред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="008735A5">
              <w:rPr>
                <w:rFonts w:ascii="Arial" w:hAnsi="Arial" w:cs="Arial"/>
                <w:sz w:val="20"/>
                <w:szCs w:val="20"/>
              </w:rPr>
              <w:t xml:space="preserve">ставляются, </w:t>
            </w:r>
            <w:r w:rsidR="00982824">
              <w:rPr>
                <w:rFonts w:ascii="Arial" w:hAnsi="Arial" w:cs="Arial"/>
                <w:sz w:val="20"/>
                <w:szCs w:val="20"/>
              </w:rPr>
              <w:t>только</w:t>
            </w:r>
            <w:r w:rsidR="00982824" w:rsidRPr="00982824">
              <w:rPr>
                <w:rFonts w:ascii="Arial" w:hAnsi="Arial" w:cs="Arial"/>
                <w:sz w:val="20"/>
                <w:szCs w:val="20"/>
              </w:rPr>
              <w:t xml:space="preserve"> если эти документы </w:t>
            </w:r>
            <w:r w:rsidR="008735A5">
              <w:rPr>
                <w:rFonts w:ascii="Arial" w:hAnsi="Arial" w:cs="Arial"/>
                <w:sz w:val="20"/>
                <w:szCs w:val="20"/>
              </w:rPr>
              <w:t>со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="008735A5">
              <w:rPr>
                <w:rFonts w:ascii="Arial" w:hAnsi="Arial" w:cs="Arial"/>
                <w:sz w:val="20"/>
                <w:szCs w:val="20"/>
              </w:rPr>
              <w:t>держат</w:t>
            </w:r>
            <w:r w:rsidR="008735A5" w:rsidRPr="009828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2824" w:rsidRPr="00982824">
              <w:rPr>
                <w:rFonts w:ascii="Arial" w:hAnsi="Arial" w:cs="Arial"/>
                <w:sz w:val="20"/>
                <w:szCs w:val="20"/>
              </w:rPr>
              <w:t xml:space="preserve">гостайну или у прямого участника </w:t>
            </w:r>
            <w:r w:rsidR="00982824" w:rsidRPr="00982824">
              <w:rPr>
                <w:rFonts w:ascii="Arial" w:hAnsi="Arial" w:cs="Arial"/>
                <w:sz w:val="20"/>
                <w:szCs w:val="20"/>
              </w:rPr>
              <w:lastRenderedPageBreak/>
              <w:t>отсутствует техническая возможность ин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="00982824" w:rsidRPr="00982824">
              <w:rPr>
                <w:rFonts w:ascii="Arial" w:hAnsi="Arial" w:cs="Arial"/>
                <w:sz w:val="20"/>
                <w:szCs w:val="20"/>
              </w:rPr>
              <w:t>формационного обмена в электронном виде.</w:t>
            </w:r>
          </w:p>
          <w:p w14:paraId="450C494E" w14:textId="36F08A9D" w:rsidR="00982824" w:rsidRDefault="00982824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2824">
              <w:rPr>
                <w:rFonts w:ascii="Arial" w:hAnsi="Arial" w:cs="Arial"/>
                <w:sz w:val="20"/>
                <w:szCs w:val="20"/>
              </w:rPr>
              <w:t xml:space="preserve">Казначейские платежи осуществляются на основании </w:t>
            </w:r>
            <w:r w:rsidR="005D274B">
              <w:rPr>
                <w:rFonts w:ascii="Arial" w:hAnsi="Arial" w:cs="Arial"/>
                <w:sz w:val="20"/>
                <w:szCs w:val="20"/>
              </w:rPr>
              <w:t>документов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, реквизиты которых приводятся в </w:t>
            </w:r>
            <w:r w:rsidR="00A11DBB">
              <w:rPr>
                <w:rFonts w:ascii="Arial" w:hAnsi="Arial" w:cs="Arial"/>
                <w:sz w:val="20"/>
                <w:szCs w:val="20"/>
              </w:rPr>
              <w:t>п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риложениях </w:t>
            </w:r>
            <w:r>
              <w:rPr>
                <w:rFonts w:ascii="Arial" w:hAnsi="Arial" w:cs="Arial"/>
                <w:sz w:val="20"/>
                <w:szCs w:val="20"/>
              </w:rPr>
              <w:t xml:space="preserve">к </w:t>
            </w:r>
            <w:r w:rsidR="00280231">
              <w:rPr>
                <w:rFonts w:ascii="Arial" w:hAnsi="Arial" w:cs="Arial"/>
                <w:sz w:val="20"/>
                <w:szCs w:val="20"/>
              </w:rPr>
              <w:t>порядку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3650570" w14:textId="4502777C" w:rsidR="00982824" w:rsidRDefault="00601389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0965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января 2023 г</w:t>
            </w:r>
            <w:r w:rsidR="00250965" w:rsidRPr="00250965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60D1">
              <w:rPr>
                <w:rFonts w:ascii="Arial" w:hAnsi="Arial" w:cs="Arial"/>
                <w:sz w:val="20"/>
                <w:szCs w:val="20"/>
              </w:rPr>
              <w:t xml:space="preserve">нужно </w:t>
            </w:r>
            <w:r>
              <w:rPr>
                <w:rFonts w:ascii="Arial" w:hAnsi="Arial" w:cs="Arial"/>
                <w:sz w:val="20"/>
                <w:szCs w:val="20"/>
              </w:rPr>
              <w:t>применя</w:t>
            </w:r>
            <w:r w:rsidR="00F060D1">
              <w:rPr>
                <w:rFonts w:ascii="Arial" w:hAnsi="Arial" w:cs="Arial"/>
                <w:sz w:val="20"/>
                <w:szCs w:val="20"/>
              </w:rPr>
              <w:t>ть</w:t>
            </w:r>
            <w:r w:rsidR="00001E82">
              <w:rPr>
                <w:rFonts w:ascii="Arial" w:hAnsi="Arial" w:cs="Arial"/>
                <w:sz w:val="20"/>
                <w:szCs w:val="20"/>
              </w:rPr>
              <w:t xml:space="preserve"> только</w:t>
            </w:r>
            <w:r>
              <w:rPr>
                <w:rFonts w:ascii="Arial" w:hAnsi="Arial" w:cs="Arial"/>
                <w:sz w:val="20"/>
                <w:szCs w:val="20"/>
              </w:rPr>
              <w:t xml:space="preserve"> ф</w:t>
            </w:r>
            <w:r w:rsidR="005D274B">
              <w:rPr>
                <w:rFonts w:ascii="Arial" w:hAnsi="Arial" w:cs="Arial"/>
                <w:sz w:val="20"/>
                <w:szCs w:val="20"/>
              </w:rPr>
              <w:t>ормы, представленные в прило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="005D274B">
              <w:rPr>
                <w:rFonts w:ascii="Arial" w:hAnsi="Arial" w:cs="Arial"/>
                <w:sz w:val="20"/>
                <w:szCs w:val="20"/>
              </w:rPr>
              <w:t>жениях 15 – 26</w:t>
            </w:r>
            <w:r w:rsidR="00873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35A5" w:rsidRPr="008735A5">
              <w:rPr>
                <w:rFonts w:ascii="Arial" w:hAnsi="Arial" w:cs="Arial"/>
                <w:sz w:val="20"/>
                <w:szCs w:val="20"/>
              </w:rPr>
              <w:t xml:space="preserve">к </w:t>
            </w:r>
            <w:r w:rsidR="00A11DBB">
              <w:rPr>
                <w:rFonts w:ascii="Arial" w:hAnsi="Arial" w:cs="Arial"/>
                <w:sz w:val="20"/>
                <w:szCs w:val="20"/>
              </w:rPr>
              <w:t>п</w:t>
            </w:r>
            <w:r w:rsidR="008735A5" w:rsidRPr="008735A5">
              <w:rPr>
                <w:rFonts w:ascii="Arial" w:hAnsi="Arial" w:cs="Arial"/>
                <w:sz w:val="20"/>
                <w:szCs w:val="20"/>
              </w:rPr>
              <w:t>орядку</w:t>
            </w:r>
            <w:r w:rsidR="00F060D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32EA6B" w14:textId="693C0D64" w:rsidR="00982824" w:rsidRPr="00982824" w:rsidRDefault="00982824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2824">
              <w:rPr>
                <w:rFonts w:ascii="Arial" w:hAnsi="Arial" w:cs="Arial"/>
                <w:sz w:val="20"/>
                <w:szCs w:val="20"/>
              </w:rPr>
              <w:t xml:space="preserve">Порядок </w:t>
            </w:r>
            <w:r w:rsidR="005D274B">
              <w:rPr>
                <w:rFonts w:ascii="Arial" w:hAnsi="Arial" w:cs="Arial"/>
                <w:sz w:val="20"/>
                <w:szCs w:val="20"/>
              </w:rPr>
              <w:t xml:space="preserve">также </w:t>
            </w:r>
            <w:r w:rsidRPr="00982824">
              <w:rPr>
                <w:rFonts w:ascii="Arial" w:hAnsi="Arial" w:cs="Arial"/>
                <w:sz w:val="20"/>
                <w:szCs w:val="20"/>
              </w:rPr>
              <w:t>регламентирует казначей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982824">
              <w:rPr>
                <w:rFonts w:ascii="Arial" w:hAnsi="Arial" w:cs="Arial"/>
                <w:sz w:val="20"/>
                <w:szCs w:val="20"/>
              </w:rPr>
              <w:t>ское обслуживание:</w:t>
            </w:r>
          </w:p>
          <w:p w14:paraId="4C57F51E" w14:textId="56D6B3DB" w:rsidR="00982824" w:rsidRPr="00250965" w:rsidRDefault="00982824" w:rsidP="00335282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0965">
              <w:rPr>
                <w:rFonts w:ascii="Arial" w:hAnsi="Arial" w:cs="Arial"/>
                <w:sz w:val="20"/>
                <w:szCs w:val="20"/>
              </w:rPr>
              <w:t>поступлений в бюджеты;</w:t>
            </w:r>
          </w:p>
          <w:p w14:paraId="65636F77" w14:textId="0F006CB8" w:rsidR="00982824" w:rsidRPr="00250965" w:rsidRDefault="00982824" w:rsidP="00335282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0965">
              <w:rPr>
                <w:rFonts w:ascii="Arial" w:hAnsi="Arial" w:cs="Arial"/>
                <w:sz w:val="20"/>
                <w:szCs w:val="20"/>
              </w:rPr>
              <w:t>исполнения бюджетов субъектов РФ и местных бюджетов;</w:t>
            </w:r>
          </w:p>
          <w:p w14:paraId="32B813D4" w14:textId="1EAC74EF" w:rsidR="00982824" w:rsidRPr="00250965" w:rsidRDefault="00982824" w:rsidP="00335282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0965">
              <w:rPr>
                <w:rFonts w:ascii="Arial" w:hAnsi="Arial" w:cs="Arial"/>
                <w:sz w:val="20"/>
                <w:szCs w:val="20"/>
              </w:rPr>
              <w:t>операций со средствами бюджетных и автономных учреждений;</w:t>
            </w:r>
          </w:p>
          <w:p w14:paraId="5ADD7F8F" w14:textId="79AD0F13" w:rsidR="00982824" w:rsidRPr="00250965" w:rsidRDefault="00982824" w:rsidP="00335282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0965">
              <w:rPr>
                <w:rFonts w:ascii="Arial" w:hAnsi="Arial" w:cs="Arial"/>
                <w:sz w:val="20"/>
                <w:szCs w:val="20"/>
              </w:rPr>
              <w:t>операций со средствами во временном распоряжении</w:t>
            </w:r>
            <w:r w:rsidR="006C4D3E" w:rsidRPr="00250965">
              <w:rPr>
                <w:rFonts w:ascii="Arial" w:hAnsi="Arial" w:cs="Arial"/>
                <w:sz w:val="20"/>
                <w:szCs w:val="20"/>
              </w:rPr>
              <w:t xml:space="preserve"> и др.</w:t>
            </w:r>
          </w:p>
          <w:p w14:paraId="7E737F17" w14:textId="7FC04E51" w:rsidR="00982824" w:rsidRDefault="00982824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2824">
              <w:rPr>
                <w:rFonts w:ascii="Arial" w:hAnsi="Arial" w:cs="Arial"/>
                <w:sz w:val="20"/>
                <w:szCs w:val="20"/>
              </w:rPr>
              <w:t xml:space="preserve">Кроме того, он определяет особенности </w:t>
            </w:r>
            <w:r w:rsidR="008735A5">
              <w:rPr>
                <w:rFonts w:ascii="Arial" w:hAnsi="Arial" w:cs="Arial"/>
                <w:sz w:val="20"/>
                <w:szCs w:val="20"/>
              </w:rPr>
              <w:t>казначейского обслуживания при проведе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="008735A5">
              <w:rPr>
                <w:rFonts w:ascii="Arial" w:hAnsi="Arial" w:cs="Arial"/>
                <w:sz w:val="20"/>
                <w:szCs w:val="20"/>
              </w:rPr>
              <w:t xml:space="preserve">нии </w:t>
            </w:r>
            <w:r w:rsidRPr="00982824">
              <w:rPr>
                <w:rFonts w:ascii="Arial" w:hAnsi="Arial" w:cs="Arial"/>
                <w:sz w:val="20"/>
                <w:szCs w:val="20"/>
              </w:rPr>
              <w:t>операци</w:t>
            </w:r>
            <w:r w:rsidR="008735A5">
              <w:rPr>
                <w:rFonts w:ascii="Arial" w:hAnsi="Arial" w:cs="Arial"/>
                <w:sz w:val="20"/>
                <w:szCs w:val="20"/>
              </w:rPr>
              <w:t>й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 с иностранной валютой и по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982824">
              <w:rPr>
                <w:rFonts w:ascii="Arial" w:hAnsi="Arial" w:cs="Arial"/>
                <w:sz w:val="20"/>
                <w:szCs w:val="20"/>
              </w:rPr>
              <w:t>рядок уточнения операций при исполнени</w:t>
            </w:r>
            <w:r w:rsidR="001F1285">
              <w:rPr>
                <w:rFonts w:ascii="Arial" w:hAnsi="Arial" w:cs="Arial"/>
                <w:sz w:val="20"/>
                <w:szCs w:val="20"/>
              </w:rPr>
              <w:t>и</w:t>
            </w:r>
            <w:r w:rsidRPr="00982824">
              <w:rPr>
                <w:rFonts w:ascii="Arial" w:hAnsi="Arial" w:cs="Arial"/>
                <w:sz w:val="20"/>
                <w:szCs w:val="20"/>
              </w:rPr>
              <w:t xml:space="preserve"> бюджетов.</w:t>
            </w:r>
          </w:p>
          <w:p w14:paraId="2FDF9602" w14:textId="2CAC047F" w:rsidR="006C4D3E" w:rsidRDefault="00E3383D" w:rsidP="003352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Применять </w:t>
            </w:r>
            <w:r w:rsidR="006E02F4">
              <w:rPr>
                <w:rFonts w:ascii="Arial" w:hAnsi="Arial" w:cs="Arial"/>
                <w:sz w:val="20"/>
                <w:szCs w:val="20"/>
              </w:rPr>
              <w:t>порядок</w:t>
            </w:r>
            <w:r w:rsidR="006C4D3E">
              <w:rPr>
                <w:rFonts w:ascii="Arial" w:hAnsi="Arial" w:cs="Arial"/>
                <w:sz w:val="20"/>
                <w:szCs w:val="20"/>
              </w:rPr>
              <w:t xml:space="preserve"> необходимо с </w:t>
            </w:r>
            <w:r w:rsidR="006C4D3E" w:rsidRPr="00250965">
              <w:rPr>
                <w:rFonts w:ascii="Arial" w:hAnsi="Arial" w:cs="Arial"/>
                <w:b/>
                <w:sz w:val="20"/>
                <w:szCs w:val="20"/>
              </w:rPr>
              <w:t>01.01.2021</w:t>
            </w:r>
          </w:p>
        </w:tc>
        <w:tc>
          <w:tcPr>
            <w:tcW w:w="3573" w:type="dxa"/>
            <w:shd w:val="clear" w:color="auto" w:fill="auto"/>
          </w:tcPr>
          <w:p w14:paraId="2F8A9FEC" w14:textId="2AE285CE" w:rsidR="00AF6099" w:rsidRPr="00782D6D" w:rsidRDefault="000B070C" w:rsidP="00AF609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D6D">
              <w:rPr>
                <w:rFonts w:ascii="Arial" w:hAnsi="Arial" w:cs="Arial"/>
                <w:sz w:val="20"/>
                <w:szCs w:val="20"/>
              </w:rPr>
              <w:lastRenderedPageBreak/>
              <w:t>Соответствующие положения учтены:</w:t>
            </w:r>
          </w:p>
          <w:p w14:paraId="7425E85D" w14:textId="0AAEB0B5" w:rsidR="000B070C" w:rsidRPr="00250965" w:rsidRDefault="000B070C" w:rsidP="00486E93">
            <w:pPr>
              <w:pStyle w:val="a9"/>
              <w:numPr>
                <w:ilvl w:val="0"/>
                <w:numId w:val="31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0965">
              <w:rPr>
                <w:rFonts w:ascii="Arial" w:hAnsi="Arial" w:cs="Arial"/>
                <w:sz w:val="20"/>
                <w:szCs w:val="20"/>
              </w:rPr>
              <w:t>в</w:t>
            </w:r>
            <w:r w:rsidRPr="00782D6D">
              <w:t xml:space="preserve"> </w:t>
            </w:r>
            <w:hyperlink r:id="rId11" w:history="1">
              <w:r w:rsidRPr="0025096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учре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5096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ждению заполнить платежные документы на уплату пеней и штрафов по налогам и страхо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5096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вым взносам</w:t>
              </w:r>
            </w:hyperlink>
            <w:r w:rsidRPr="0025096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AE610A4" w14:textId="710F999B" w:rsidR="009B6569" w:rsidRPr="00250965" w:rsidRDefault="00F76224" w:rsidP="00486E93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2" w:history="1">
              <w:r w:rsidR="009B6569" w:rsidRPr="00250965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Готовом решении: Как учрежде</w:t>
              </w:r>
              <w:r w:rsid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9B6569" w:rsidRPr="00250965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нию заполнить заявку на кассо</w:t>
              </w:r>
              <w:r w:rsid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9B6569" w:rsidRPr="00250965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вый расход (ф. 0531801)</w:t>
              </w:r>
            </w:hyperlink>
            <w:r w:rsidR="009B6569" w:rsidRPr="002509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D502A7F" w14:textId="0EC92B28" w:rsidR="000B070C" w:rsidRPr="00250965" w:rsidRDefault="00C97BED" w:rsidP="00486E93">
            <w:pPr>
              <w:pStyle w:val="a9"/>
              <w:numPr>
                <w:ilvl w:val="0"/>
                <w:numId w:val="31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0B070C" w:rsidRPr="0025096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A11DB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0B070C" w:rsidRPr="0025096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A11DB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0B070C" w:rsidRPr="0025096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запол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B070C" w:rsidRPr="0025096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нить заявку на возврат (ф. 0531803)</w:t>
              </w:r>
            </w:hyperlink>
            <w:r w:rsidR="003660CF" w:rsidRPr="0025096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7B4DF0" w14:textId="7ED07080" w:rsidR="000B070C" w:rsidRPr="00782D6D" w:rsidRDefault="003660CF" w:rsidP="00AF609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D6D">
              <w:rPr>
                <w:rFonts w:ascii="Arial" w:hAnsi="Arial" w:cs="Arial"/>
                <w:sz w:val="20"/>
                <w:szCs w:val="20"/>
              </w:rPr>
              <w:t>Требования к реквизитам докумен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782D6D">
              <w:rPr>
                <w:rFonts w:ascii="Arial" w:hAnsi="Arial" w:cs="Arial"/>
                <w:sz w:val="20"/>
                <w:szCs w:val="20"/>
              </w:rPr>
              <w:t>тов учтены:</w:t>
            </w:r>
          </w:p>
          <w:p w14:paraId="1069B726" w14:textId="1BC5049C" w:rsidR="003660CF" w:rsidRPr="00486E93" w:rsidRDefault="00E220F4" w:rsidP="00486E93">
            <w:pPr>
              <w:pStyle w:val="a9"/>
              <w:numPr>
                <w:ilvl w:val="0"/>
                <w:numId w:val="3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6E93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4" w:history="1">
              <w:r w:rsidRPr="00486E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Образце заявки на кассовый расход на уплату штрафа по страховым взносам по акту налоговой проверки, заполнен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86E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ная бюджетным учреждением (Форма по КФД 0531801)</w:t>
              </w:r>
            </w:hyperlink>
            <w:r w:rsidRPr="00486E93">
              <w:rPr>
                <w:rFonts w:ascii="Arial" w:hAnsi="Arial" w:cs="Arial"/>
                <w:sz w:val="20"/>
                <w:szCs w:val="20"/>
              </w:rPr>
              <w:t xml:space="preserve">;  </w:t>
            </w:r>
          </w:p>
          <w:p w14:paraId="177940EB" w14:textId="5774833F" w:rsidR="00A966D2" w:rsidRPr="00486E93" w:rsidRDefault="00F76224" w:rsidP="00486E93">
            <w:pPr>
              <w:pStyle w:val="a9"/>
              <w:numPr>
                <w:ilvl w:val="0"/>
                <w:numId w:val="3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A966D2" w:rsidRPr="00486E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Образце заявки на кассовый расход на перечисление возна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966D2" w:rsidRPr="00486E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граждения по договору воз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966D2" w:rsidRPr="00486E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мездного оказания услуг (для казенного учреждения) (Форма по КФД 0531801) (образец за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966D2" w:rsidRPr="00486E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полнения)</w:t>
              </w:r>
            </w:hyperlink>
            <w:r w:rsidR="00A966D2" w:rsidRPr="00486E9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3F41AED" w14:textId="385F0C8B" w:rsidR="009C7194" w:rsidRPr="00335282" w:rsidRDefault="00F76224" w:rsidP="00335282">
            <w:pPr>
              <w:pStyle w:val="a9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6" w:history="1">
              <w:r w:rsidR="00A966D2" w:rsidRPr="00486E93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Образце заявки на кассовый расход на перечисление возна</w:t>
              </w:r>
              <w:r w:rsid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966D2" w:rsidRPr="00486E93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граждения по договору воз</w:t>
              </w:r>
              <w:r w:rsid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966D2" w:rsidRPr="00486E93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мездного оказания услуг (для бюджетного учреждения) (Форма по КФД 0531801) (обра</w:t>
              </w:r>
              <w:r w:rsid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966D2" w:rsidRPr="00486E93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зец заполнения)</w:t>
              </w:r>
            </w:hyperlink>
          </w:p>
        </w:tc>
      </w:tr>
      <w:tr w:rsidR="00653D6B" w:rsidRPr="00DF7690" w14:paraId="54A2A565" w14:textId="77777777" w:rsidTr="00335282">
        <w:trPr>
          <w:trHeight w:val="699"/>
        </w:trPr>
        <w:tc>
          <w:tcPr>
            <w:tcW w:w="2689" w:type="dxa"/>
            <w:shd w:val="clear" w:color="auto" w:fill="auto"/>
          </w:tcPr>
          <w:p w14:paraId="7D070E6C" w14:textId="3F7F1127" w:rsidR="00653D6B" w:rsidRDefault="00406D81" w:rsidP="0033528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Утверждены п</w:t>
            </w:r>
            <w:r w:rsidR="00653D6B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равила организации</w:t>
            </w:r>
            <w:r w:rsidR="00653D6B" w:rsidRPr="00653D6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функционирования системы каз</w:t>
            </w:r>
            <w:r w:rsidR="00335282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653D6B" w:rsidRPr="00653D6B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начейских платежей</w:t>
            </w:r>
          </w:p>
        </w:tc>
        <w:tc>
          <w:tcPr>
            <w:tcW w:w="4223" w:type="dxa"/>
            <w:shd w:val="clear" w:color="auto" w:fill="auto"/>
          </w:tcPr>
          <w:p w14:paraId="12C14511" w14:textId="77777777" w:rsidR="00653D6B" w:rsidRDefault="00E57832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Минфин утвердил порядок организации и функционирования </w:t>
            </w:r>
            <w:r w:rsidR="00D30276">
              <w:rPr>
                <w:rFonts w:ascii="Arial" w:hAnsi="Arial" w:cs="Arial"/>
                <w:sz w:val="20"/>
                <w:szCs w:val="20"/>
              </w:rPr>
              <w:t>системы казначейских платежей.</w:t>
            </w:r>
          </w:p>
          <w:p w14:paraId="1B834C29" w14:textId="5C95B59E" w:rsidR="00D30276" w:rsidRDefault="00D30276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Документ определяет порядок взаимодей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ствия участников и оператора системы каз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начейских платежей.</w:t>
            </w:r>
          </w:p>
          <w:p w14:paraId="5584F103" w14:textId="5689677C" w:rsidR="006004D5" w:rsidRPr="006004D5" w:rsidRDefault="00CF0404" w:rsidP="006004D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4D5">
              <w:rPr>
                <w:rFonts w:ascii="Arial" w:hAnsi="Arial" w:cs="Arial"/>
                <w:sz w:val="20"/>
                <w:szCs w:val="20"/>
              </w:rPr>
              <w:t>Оператор</w:t>
            </w:r>
            <w:r w:rsidR="00335282" w:rsidRPr="006004D5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6004D5">
              <w:rPr>
                <w:rFonts w:ascii="Arial" w:hAnsi="Arial" w:cs="Arial"/>
                <w:sz w:val="20"/>
                <w:szCs w:val="20"/>
              </w:rPr>
              <w:t>Федеральное казначейство</w:t>
            </w:r>
            <w:r w:rsidR="00335282" w:rsidRPr="006004D5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Pr="006004D5">
              <w:rPr>
                <w:rFonts w:ascii="Arial" w:hAnsi="Arial" w:cs="Arial"/>
                <w:sz w:val="20"/>
                <w:szCs w:val="20"/>
              </w:rPr>
              <w:t xml:space="preserve"> обеспечивает функциониро</w:t>
            </w:r>
            <w:r w:rsidR="00335282" w:rsidRPr="006004D5">
              <w:rPr>
                <w:rFonts w:ascii="Arial" w:hAnsi="Arial" w:cs="Arial"/>
                <w:sz w:val="20"/>
                <w:szCs w:val="20"/>
              </w:rPr>
              <w:softHyphen/>
              <w:t>вание си</w:t>
            </w:r>
            <w:r w:rsidR="006004D5">
              <w:rPr>
                <w:rFonts w:ascii="Arial" w:hAnsi="Arial" w:cs="Arial"/>
                <w:sz w:val="20"/>
                <w:szCs w:val="20"/>
              </w:rPr>
              <w:softHyphen/>
            </w:r>
            <w:r w:rsidR="00335282" w:rsidRPr="006004D5">
              <w:rPr>
                <w:rFonts w:ascii="Arial" w:hAnsi="Arial" w:cs="Arial"/>
                <w:sz w:val="20"/>
                <w:szCs w:val="20"/>
              </w:rPr>
              <w:t>стемы</w:t>
            </w:r>
            <w:r w:rsidR="006004D5" w:rsidRPr="006004D5">
              <w:rPr>
                <w:rFonts w:ascii="Arial" w:hAnsi="Arial" w:cs="Arial"/>
                <w:sz w:val="20"/>
                <w:szCs w:val="20"/>
              </w:rPr>
              <w:t>, в т.ч.:</w:t>
            </w:r>
          </w:p>
          <w:p w14:paraId="27A563F8" w14:textId="409D62FA" w:rsidR="006004D5" w:rsidRPr="006004D5" w:rsidRDefault="00CF0404" w:rsidP="006004D5">
            <w:pPr>
              <w:pStyle w:val="a9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4D5">
              <w:rPr>
                <w:rFonts w:ascii="Arial" w:hAnsi="Arial" w:cs="Arial"/>
                <w:sz w:val="20"/>
                <w:szCs w:val="20"/>
              </w:rPr>
              <w:t>прием и исполнени</w:t>
            </w:r>
            <w:r w:rsidR="00335282" w:rsidRPr="006004D5">
              <w:rPr>
                <w:rFonts w:ascii="Arial" w:hAnsi="Arial" w:cs="Arial"/>
                <w:sz w:val="20"/>
                <w:szCs w:val="20"/>
              </w:rPr>
              <w:t>е</w:t>
            </w:r>
            <w:r w:rsidRPr="006004D5">
              <w:rPr>
                <w:rFonts w:ascii="Arial" w:hAnsi="Arial" w:cs="Arial"/>
                <w:sz w:val="20"/>
                <w:szCs w:val="20"/>
              </w:rPr>
              <w:t xml:space="preserve"> распоряжен</w:t>
            </w:r>
            <w:r w:rsidR="00AF49AC" w:rsidRPr="006004D5">
              <w:rPr>
                <w:rFonts w:ascii="Arial" w:hAnsi="Arial" w:cs="Arial"/>
                <w:sz w:val="20"/>
                <w:szCs w:val="20"/>
              </w:rPr>
              <w:t xml:space="preserve">ий о перечислении, </w:t>
            </w:r>
          </w:p>
          <w:p w14:paraId="3F39CAD3" w14:textId="6E291F0A" w:rsidR="006004D5" w:rsidRPr="006004D5" w:rsidRDefault="00AF49AC" w:rsidP="006004D5">
            <w:pPr>
              <w:pStyle w:val="a9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4D5">
              <w:rPr>
                <w:rFonts w:ascii="Arial" w:hAnsi="Arial" w:cs="Arial"/>
                <w:sz w:val="20"/>
                <w:szCs w:val="20"/>
              </w:rPr>
              <w:t>осуществ</w:t>
            </w:r>
            <w:r w:rsidR="00335282" w:rsidRPr="006004D5">
              <w:rPr>
                <w:rFonts w:ascii="Arial" w:hAnsi="Arial" w:cs="Arial"/>
                <w:sz w:val="20"/>
                <w:szCs w:val="20"/>
              </w:rPr>
              <w:softHyphen/>
            </w:r>
            <w:r w:rsidRPr="006004D5">
              <w:rPr>
                <w:rFonts w:ascii="Arial" w:hAnsi="Arial" w:cs="Arial"/>
                <w:sz w:val="20"/>
                <w:szCs w:val="20"/>
              </w:rPr>
              <w:t>лени</w:t>
            </w:r>
            <w:r w:rsidR="006004D5" w:rsidRPr="006004D5">
              <w:rPr>
                <w:rFonts w:ascii="Arial" w:hAnsi="Arial" w:cs="Arial"/>
                <w:sz w:val="20"/>
                <w:szCs w:val="20"/>
              </w:rPr>
              <w:t>е</w:t>
            </w:r>
            <w:r w:rsidR="00CF0404" w:rsidRPr="006004D5">
              <w:rPr>
                <w:rFonts w:ascii="Arial" w:hAnsi="Arial" w:cs="Arial"/>
                <w:sz w:val="20"/>
                <w:szCs w:val="20"/>
              </w:rPr>
              <w:t xml:space="preserve"> операций по казначей</w:t>
            </w:r>
            <w:r w:rsidR="006004D5">
              <w:rPr>
                <w:rFonts w:ascii="Arial" w:hAnsi="Arial" w:cs="Arial"/>
                <w:sz w:val="20"/>
                <w:szCs w:val="20"/>
              </w:rPr>
              <w:softHyphen/>
            </w:r>
            <w:r w:rsidR="00CF0404" w:rsidRPr="006004D5">
              <w:rPr>
                <w:rFonts w:ascii="Arial" w:hAnsi="Arial" w:cs="Arial"/>
                <w:sz w:val="20"/>
                <w:szCs w:val="20"/>
              </w:rPr>
              <w:t xml:space="preserve">ским счетам, </w:t>
            </w:r>
          </w:p>
          <w:p w14:paraId="7992598D" w14:textId="35DF450A" w:rsidR="00D30276" w:rsidRPr="006004D5" w:rsidRDefault="00CF0404" w:rsidP="006004D5">
            <w:pPr>
              <w:pStyle w:val="a9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4D5">
              <w:rPr>
                <w:rFonts w:ascii="Arial" w:hAnsi="Arial" w:cs="Arial"/>
                <w:sz w:val="20"/>
                <w:szCs w:val="20"/>
              </w:rPr>
              <w:t>взаимодействие участников системы каз</w:t>
            </w:r>
            <w:r w:rsidR="00335282" w:rsidRPr="006004D5">
              <w:rPr>
                <w:rFonts w:ascii="Arial" w:hAnsi="Arial" w:cs="Arial"/>
                <w:sz w:val="20"/>
                <w:szCs w:val="20"/>
              </w:rPr>
              <w:softHyphen/>
            </w:r>
            <w:r w:rsidRPr="006004D5">
              <w:rPr>
                <w:rFonts w:ascii="Arial" w:hAnsi="Arial" w:cs="Arial"/>
                <w:sz w:val="20"/>
                <w:szCs w:val="20"/>
              </w:rPr>
              <w:t>начейских платежей через свои тер</w:t>
            </w:r>
            <w:r w:rsidR="006004D5">
              <w:rPr>
                <w:rFonts w:ascii="Arial" w:hAnsi="Arial" w:cs="Arial"/>
                <w:sz w:val="20"/>
                <w:szCs w:val="20"/>
              </w:rPr>
              <w:softHyphen/>
            </w:r>
            <w:r w:rsidRPr="006004D5">
              <w:rPr>
                <w:rFonts w:ascii="Arial" w:hAnsi="Arial" w:cs="Arial"/>
                <w:sz w:val="20"/>
                <w:szCs w:val="20"/>
              </w:rPr>
              <w:t>ритори</w:t>
            </w:r>
            <w:r w:rsidR="00335282" w:rsidRPr="006004D5">
              <w:rPr>
                <w:rFonts w:ascii="Arial" w:hAnsi="Arial" w:cs="Arial"/>
                <w:sz w:val="20"/>
                <w:szCs w:val="20"/>
              </w:rPr>
              <w:softHyphen/>
            </w:r>
            <w:r w:rsidRPr="006004D5">
              <w:rPr>
                <w:rFonts w:ascii="Arial" w:hAnsi="Arial" w:cs="Arial"/>
                <w:sz w:val="20"/>
                <w:szCs w:val="20"/>
              </w:rPr>
              <w:t>альные органы.</w:t>
            </w:r>
          </w:p>
          <w:p w14:paraId="7E827AB1" w14:textId="1B6F85D4" w:rsidR="00AF49AC" w:rsidRDefault="00AF49AC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Порядок регламентирует осуществление </w:t>
            </w:r>
            <w:r w:rsidR="006E02F4">
              <w:rPr>
                <w:rFonts w:ascii="Arial" w:hAnsi="Arial" w:cs="Arial"/>
                <w:sz w:val="20"/>
                <w:szCs w:val="20"/>
              </w:rPr>
              <w:t>этих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процедур.</w:t>
            </w:r>
          </w:p>
          <w:p w14:paraId="05B2954D" w14:textId="5CE2FFC6" w:rsidR="00AF49AC" w:rsidRDefault="00AF49AC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Так, например, </w:t>
            </w:r>
            <w:r w:rsidR="00943A55">
              <w:rPr>
                <w:rFonts w:ascii="Arial" w:hAnsi="Arial" w:cs="Arial"/>
                <w:sz w:val="20"/>
                <w:szCs w:val="20"/>
              </w:rPr>
              <w:t>распоряжение</w:t>
            </w:r>
            <w:r w:rsidR="00943A55" w:rsidRPr="00AF49AC">
              <w:rPr>
                <w:rFonts w:ascii="Arial" w:hAnsi="Arial" w:cs="Arial"/>
                <w:sz w:val="20"/>
                <w:szCs w:val="20"/>
              </w:rPr>
              <w:t xml:space="preserve"> о перечис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="00943A55" w:rsidRPr="00AF49AC">
              <w:rPr>
                <w:rFonts w:ascii="Arial" w:hAnsi="Arial" w:cs="Arial"/>
                <w:sz w:val="20"/>
                <w:szCs w:val="20"/>
              </w:rPr>
              <w:t>лении</w:t>
            </w:r>
            <w:r w:rsidR="003F5C95">
              <w:rPr>
                <w:rFonts w:ascii="Arial" w:hAnsi="Arial" w:cs="Arial"/>
                <w:sz w:val="20"/>
                <w:szCs w:val="20"/>
              </w:rPr>
              <w:t>,</w:t>
            </w:r>
            <w:r w:rsidR="00943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5C95">
              <w:rPr>
                <w:rFonts w:ascii="Arial" w:hAnsi="Arial" w:cs="Arial"/>
                <w:sz w:val="20"/>
                <w:szCs w:val="20"/>
              </w:rPr>
              <w:t xml:space="preserve">представленное участником, </w:t>
            </w:r>
            <w:r w:rsidR="00943A55">
              <w:rPr>
                <w:rFonts w:ascii="Arial" w:hAnsi="Arial" w:cs="Arial"/>
                <w:sz w:val="20"/>
                <w:szCs w:val="20"/>
              </w:rPr>
              <w:t xml:space="preserve">перед 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AF49AC">
              <w:rPr>
                <w:rFonts w:ascii="Arial" w:hAnsi="Arial" w:cs="Arial"/>
                <w:sz w:val="20"/>
                <w:szCs w:val="20"/>
              </w:rPr>
              <w:t>рием</w:t>
            </w:r>
            <w:r w:rsidR="00943A55">
              <w:rPr>
                <w:rFonts w:ascii="Arial" w:hAnsi="Arial" w:cs="Arial"/>
                <w:sz w:val="20"/>
                <w:szCs w:val="20"/>
              </w:rPr>
              <w:t>ом</w:t>
            </w:r>
            <w:r w:rsidRPr="00AF49AC">
              <w:rPr>
                <w:rFonts w:ascii="Arial" w:hAnsi="Arial" w:cs="Arial"/>
                <w:sz w:val="20"/>
                <w:szCs w:val="20"/>
              </w:rPr>
              <w:t xml:space="preserve"> к исполнению </w:t>
            </w:r>
            <w:r w:rsidR="00943A55">
              <w:rPr>
                <w:rFonts w:ascii="Arial" w:hAnsi="Arial" w:cs="Arial"/>
                <w:sz w:val="20"/>
                <w:szCs w:val="20"/>
              </w:rPr>
              <w:t>будет</w:t>
            </w:r>
            <w:r w:rsidR="007E11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49AC">
              <w:rPr>
                <w:rFonts w:ascii="Arial" w:hAnsi="Arial" w:cs="Arial"/>
                <w:sz w:val="20"/>
                <w:szCs w:val="20"/>
              </w:rPr>
              <w:t>последова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AF49AC">
              <w:rPr>
                <w:rFonts w:ascii="Arial" w:hAnsi="Arial" w:cs="Arial"/>
                <w:sz w:val="20"/>
                <w:szCs w:val="20"/>
              </w:rPr>
              <w:t xml:space="preserve">тельно </w:t>
            </w:r>
            <w:r w:rsidR="007B41D1">
              <w:rPr>
                <w:rFonts w:ascii="Arial" w:hAnsi="Arial" w:cs="Arial"/>
                <w:sz w:val="20"/>
                <w:szCs w:val="20"/>
              </w:rPr>
              <w:t>проверен</w:t>
            </w:r>
            <w:r w:rsidR="003F5C95">
              <w:rPr>
                <w:rFonts w:ascii="Arial" w:hAnsi="Arial" w:cs="Arial"/>
                <w:sz w:val="20"/>
                <w:szCs w:val="20"/>
              </w:rPr>
              <w:t>о</w:t>
            </w:r>
            <w:r w:rsidR="007B41D1">
              <w:rPr>
                <w:rFonts w:ascii="Arial" w:hAnsi="Arial" w:cs="Arial"/>
                <w:sz w:val="20"/>
                <w:szCs w:val="20"/>
              </w:rPr>
              <w:t xml:space="preserve"> по нескольким пунктам</w:t>
            </w:r>
            <w:r w:rsidR="006E02F4">
              <w:rPr>
                <w:rFonts w:ascii="Arial" w:hAnsi="Arial" w:cs="Arial"/>
                <w:sz w:val="20"/>
                <w:szCs w:val="20"/>
              </w:rPr>
              <w:t>, в том числе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F166F3C" w14:textId="3E6247A2" w:rsidR="00AF49AC" w:rsidRPr="00B83D78" w:rsidRDefault="00AF49AC" w:rsidP="00335282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D78">
              <w:rPr>
                <w:rFonts w:ascii="Arial" w:hAnsi="Arial" w:cs="Arial"/>
                <w:sz w:val="20"/>
                <w:szCs w:val="20"/>
              </w:rPr>
              <w:t>контроль целостност</w:t>
            </w:r>
            <w:r w:rsidR="003F5C95" w:rsidRPr="00B83D78">
              <w:rPr>
                <w:rFonts w:ascii="Arial" w:hAnsi="Arial" w:cs="Arial"/>
                <w:sz w:val="20"/>
                <w:szCs w:val="20"/>
              </w:rPr>
              <w:t>и</w:t>
            </w:r>
            <w:r w:rsidRPr="00B83D78">
              <w:rPr>
                <w:rFonts w:ascii="Arial" w:hAnsi="Arial" w:cs="Arial"/>
                <w:sz w:val="20"/>
                <w:szCs w:val="20"/>
              </w:rPr>
              <w:t xml:space="preserve"> распоряжения;</w:t>
            </w:r>
          </w:p>
          <w:p w14:paraId="0AB6167C" w14:textId="3583D6B7" w:rsidR="00AF49AC" w:rsidRPr="00B83D78" w:rsidRDefault="00AF49AC" w:rsidP="00335282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D78">
              <w:rPr>
                <w:rFonts w:ascii="Arial" w:hAnsi="Arial" w:cs="Arial"/>
                <w:sz w:val="20"/>
                <w:szCs w:val="20"/>
              </w:rPr>
              <w:t>удостоверение в праве распоряжения денежными средствами на казначей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B83D78">
              <w:rPr>
                <w:rFonts w:ascii="Arial" w:hAnsi="Arial" w:cs="Arial"/>
                <w:sz w:val="20"/>
                <w:szCs w:val="20"/>
              </w:rPr>
              <w:t>ском счете;</w:t>
            </w:r>
          </w:p>
          <w:p w14:paraId="068943AE" w14:textId="0FBC9131" w:rsidR="00AF49AC" w:rsidRPr="00B83D78" w:rsidRDefault="00AF49AC" w:rsidP="006004D5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D78">
              <w:rPr>
                <w:rFonts w:ascii="Arial" w:hAnsi="Arial" w:cs="Arial"/>
                <w:sz w:val="20"/>
                <w:szCs w:val="20"/>
              </w:rPr>
              <w:t>контроль значений реквизитов;</w:t>
            </w:r>
          </w:p>
          <w:p w14:paraId="5AF61944" w14:textId="18D5FBBC" w:rsidR="00AF49AC" w:rsidRPr="00B83D78" w:rsidRDefault="00AF49AC" w:rsidP="00335282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D78">
              <w:rPr>
                <w:rFonts w:ascii="Arial" w:hAnsi="Arial" w:cs="Arial"/>
                <w:sz w:val="20"/>
                <w:szCs w:val="20"/>
              </w:rPr>
              <w:lastRenderedPageBreak/>
              <w:t>проверка на соответствие требова</w:t>
            </w:r>
            <w:r w:rsidR="00335282">
              <w:rPr>
                <w:rFonts w:ascii="Arial" w:hAnsi="Arial" w:cs="Arial"/>
                <w:sz w:val="20"/>
                <w:szCs w:val="20"/>
              </w:rPr>
              <w:softHyphen/>
            </w:r>
            <w:r w:rsidRPr="00B83D78">
              <w:rPr>
                <w:rFonts w:ascii="Arial" w:hAnsi="Arial" w:cs="Arial"/>
                <w:sz w:val="20"/>
                <w:szCs w:val="20"/>
              </w:rPr>
              <w:t>ниям нормативных правовых актов Российской Федерации.</w:t>
            </w:r>
          </w:p>
          <w:p w14:paraId="21126484" w14:textId="5C863B48" w:rsidR="00AF49AC" w:rsidRDefault="00D82D63" w:rsidP="003352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2D63">
              <w:rPr>
                <w:rFonts w:ascii="Arial" w:hAnsi="Arial" w:cs="Arial"/>
                <w:sz w:val="20"/>
                <w:szCs w:val="20"/>
              </w:rPr>
              <w:t xml:space="preserve">Применять </w:t>
            </w:r>
            <w:r w:rsidR="006E02F4">
              <w:rPr>
                <w:rFonts w:ascii="Arial" w:hAnsi="Arial" w:cs="Arial"/>
                <w:sz w:val="20"/>
                <w:szCs w:val="20"/>
              </w:rPr>
              <w:t>порядок</w:t>
            </w:r>
            <w:r w:rsidRPr="00D82D63">
              <w:rPr>
                <w:rFonts w:ascii="Arial" w:hAnsi="Arial" w:cs="Arial"/>
                <w:sz w:val="20"/>
                <w:szCs w:val="20"/>
              </w:rPr>
              <w:t xml:space="preserve"> необходимо с </w:t>
            </w:r>
            <w:r w:rsidRPr="008C0C0E">
              <w:rPr>
                <w:rFonts w:ascii="Arial" w:hAnsi="Arial" w:cs="Arial"/>
                <w:b/>
                <w:sz w:val="20"/>
                <w:szCs w:val="20"/>
              </w:rPr>
              <w:t>01.01.2021</w:t>
            </w:r>
          </w:p>
        </w:tc>
        <w:tc>
          <w:tcPr>
            <w:tcW w:w="3573" w:type="dxa"/>
            <w:shd w:val="clear" w:color="auto" w:fill="auto"/>
          </w:tcPr>
          <w:p w14:paraId="59A6D413" w14:textId="6B7FFB43" w:rsidR="00D257D6" w:rsidRPr="00782D6D" w:rsidRDefault="000872E6" w:rsidP="00D257D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Изменения учтены</w:t>
            </w:r>
            <w:r w:rsidR="00D257D6" w:rsidRPr="00782D6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022B89D" w14:textId="5E6F36E2" w:rsidR="00653D6B" w:rsidRPr="00486E93" w:rsidRDefault="00D257D6" w:rsidP="00486E93">
            <w:pPr>
              <w:pStyle w:val="a9"/>
              <w:numPr>
                <w:ilvl w:val="0"/>
                <w:numId w:val="3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6E93">
              <w:rPr>
                <w:rFonts w:ascii="Arial" w:hAnsi="Arial" w:cs="Arial"/>
                <w:sz w:val="20"/>
                <w:szCs w:val="20"/>
              </w:rPr>
              <w:t>в</w:t>
            </w:r>
            <w:r w:rsidR="00A13F1F" w:rsidRPr="00486E9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7" w:history="1">
              <w:r w:rsidR="00A13F1F" w:rsidRPr="00486E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учре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13F1F" w:rsidRPr="00486E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ждению заполнить платежные документы по налогу на при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13F1F" w:rsidRPr="00486E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быль</w:t>
              </w:r>
            </w:hyperlink>
            <w:r w:rsidR="00A13F1F" w:rsidRPr="00486E9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F114575" w14:textId="4A562E1F" w:rsidR="00A13F1F" w:rsidRPr="00486E93" w:rsidRDefault="00F76224" w:rsidP="00486E93">
            <w:pPr>
              <w:pStyle w:val="a9"/>
              <w:numPr>
                <w:ilvl w:val="0"/>
                <w:numId w:val="3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A13F1F" w:rsidRPr="00486E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учрежде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13F1F" w:rsidRPr="00486E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нию заполнить сводную заявку на кассовый расход (ф. 0531860)</w:t>
              </w:r>
            </w:hyperlink>
          </w:p>
        </w:tc>
      </w:tr>
      <w:tr w:rsidR="00AF6099" w:rsidRPr="00CC4E43" w14:paraId="3EF043CD" w14:textId="77777777" w:rsidTr="00B34F04">
        <w:tc>
          <w:tcPr>
            <w:tcW w:w="10485" w:type="dxa"/>
            <w:gridSpan w:val="3"/>
            <w:shd w:val="clear" w:color="auto" w:fill="ED7D31"/>
          </w:tcPr>
          <w:p w14:paraId="7EAFF253" w14:textId="77777777" w:rsidR="00AF6099" w:rsidRPr="00782D6D" w:rsidRDefault="00AF6099" w:rsidP="00AF609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82D6D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AF6099" w:rsidRPr="00DF7690" w14:paraId="3C4D8C9D" w14:textId="77777777" w:rsidTr="00E5641E">
        <w:trPr>
          <w:trHeight w:val="841"/>
        </w:trPr>
        <w:tc>
          <w:tcPr>
            <w:tcW w:w="2689" w:type="dxa"/>
            <w:shd w:val="clear" w:color="auto" w:fill="auto"/>
          </w:tcPr>
          <w:p w14:paraId="2265EDCF" w14:textId="14395F85" w:rsidR="00AF6099" w:rsidRPr="00C24D61" w:rsidRDefault="00FF105B" w:rsidP="00335282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FF105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1</w:t>
            </w:r>
            <w:r w:rsidRPr="00FF105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6E02F4">
              <w:rPr>
                <w:rFonts w:ascii="Arial" w:hAnsi="Arial" w:cs="Arial"/>
                <w:b/>
                <w:color w:val="7030A0"/>
                <w:sz w:val="20"/>
                <w:szCs w:val="20"/>
              </w:rPr>
              <w:t>г</w:t>
            </w:r>
            <w:r w:rsidR="00DB293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6E02F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FF105B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обязател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ен</w:t>
            </w:r>
            <w:r w:rsidRPr="00FF105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к применению еще </w:t>
            </w:r>
            <w:r w:rsidR="002A2726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один</w:t>
            </w:r>
            <w:r w:rsidRPr="00FF105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стандарт бухгалтерского учета</w:t>
            </w:r>
          </w:p>
        </w:tc>
        <w:tc>
          <w:tcPr>
            <w:tcW w:w="4223" w:type="dxa"/>
            <w:shd w:val="clear" w:color="auto" w:fill="auto"/>
          </w:tcPr>
          <w:p w14:paraId="3B60EBFA" w14:textId="3A068A80" w:rsidR="00F939A7" w:rsidRDefault="00F939A7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939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</w:t>
            </w:r>
            <w:r w:rsidRPr="002A272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01.01.202</w:t>
            </w:r>
            <w:r w:rsidR="00C521B9" w:rsidRPr="002A272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1</w:t>
            </w:r>
            <w:r w:rsidRPr="00F939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организации бюджетной сферы обязаны применять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СГС </w:t>
            </w:r>
            <w:r w:rsidR="00782D6D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Немате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риальные активы</w:t>
            </w:r>
            <w:r w:rsidR="00782D6D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14:paraId="10499E21" w14:textId="216773E5" w:rsidR="00280C2C" w:rsidRDefault="009407EB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Стандарт </w:t>
            </w:r>
            <w:r w:rsidR="006E02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вводит </w:t>
            </w:r>
            <w:r w:rsidR="00337FB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определение нематери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37FB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альных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актив</w:t>
            </w:r>
            <w:r w:rsidR="00337FB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="00280C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6E02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устанавливает </w:t>
            </w:r>
            <w:r w:rsidR="00280C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порядок</w:t>
            </w:r>
            <w:r w:rsidR="00337FB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их</w:t>
            </w:r>
            <w:r w:rsidR="00280C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признания и выбытия, оценки, амортиза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80C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ции и обесценения.</w:t>
            </w:r>
          </w:p>
          <w:p w14:paraId="73441653" w14:textId="746FED46" w:rsidR="00001FCB" w:rsidRDefault="00280C2C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состав нематериальных активов включа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ются объекты, в отношении которых</w:t>
            </w:r>
            <w:r w:rsidR="00001FCB" w:rsidRPr="00001F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 субъекта учета возникли исключительные права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или </w:t>
            </w:r>
            <w:r w:rsidR="00001FCB" w:rsidRPr="00001F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права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пользования </w:t>
            </w:r>
            <w:r w:rsidR="00001FCB" w:rsidRPr="00001F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соответ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01FCB" w:rsidRPr="00001F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ствии с лицензионными до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говорами либо иными документами</w:t>
            </w:r>
            <w:r w:rsidR="00001FCB" w:rsidRPr="00001F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16197327" w14:textId="4FA74BFC" w:rsidR="00507984" w:rsidRDefault="00507984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учете объекты нематериальных активов необходимо разделять на </w:t>
            </w:r>
            <w:r w:rsidR="009C1A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две под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группы: с определенным сроком полезного исполь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зования и с неопределенным сроком по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лезного использования.</w:t>
            </w:r>
          </w:p>
          <w:p w14:paraId="69636287" w14:textId="7053E499" w:rsidR="00590B3C" w:rsidRDefault="00590B3C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объектам </w:t>
            </w:r>
            <w:r w:rsidR="009C1A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группы с неопределен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ным сроком полезного использования </w:t>
            </w:r>
            <w:r w:rsidR="00641F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 начисляется амортизация до тех пор, пока они не будут классифицированы в </w:t>
            </w:r>
            <w:r w:rsidR="009C1A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41F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группу объектов с определенным сроком полезного использования.</w:t>
            </w:r>
          </w:p>
          <w:p w14:paraId="24C7BA33" w14:textId="534A7113" w:rsidR="00641F1E" w:rsidRDefault="00641F1E" w:rsidP="003352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отчетности </w:t>
            </w:r>
            <w:r w:rsidR="009C1A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 объектах нематериальных активов необходимо раскры</w:t>
            </w:r>
            <w:r w:rsidR="00002B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</w:t>
            </w:r>
            <w:r w:rsidR="009C1A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ть информа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C1A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цию,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частности:</w:t>
            </w:r>
          </w:p>
          <w:p w14:paraId="1D3EF23F" w14:textId="6BF81629" w:rsidR="00641F1E" w:rsidRPr="002A2726" w:rsidRDefault="00641F1E" w:rsidP="00335282">
            <w:pPr>
              <w:pStyle w:val="a9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9C1AE4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стоимости поступивших и выбывших нематериальных активов;</w:t>
            </w:r>
          </w:p>
          <w:p w14:paraId="12E02BD0" w14:textId="34C53EF6" w:rsidR="00507984" w:rsidRPr="002A2726" w:rsidRDefault="009C1AE4" w:rsidP="00335282">
            <w:pPr>
              <w:pStyle w:val="a9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>
              <w:t xml:space="preserve"> </w:t>
            </w:r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суммах увеличения или уменьшения обесценения;</w:t>
            </w:r>
          </w:p>
          <w:p w14:paraId="3CFD84A2" w14:textId="5EC10C82" w:rsidR="009C1AE4" w:rsidRPr="002A2726" w:rsidRDefault="009C1AE4" w:rsidP="00335282">
            <w:pPr>
              <w:pStyle w:val="a9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объектам с определенным сроком полезного использования необходимо указать методы определения сроков и начисления амортизации;</w:t>
            </w:r>
          </w:p>
          <w:p w14:paraId="64D60BEC" w14:textId="08395D8C" w:rsidR="00AF6099" w:rsidRPr="002A2726" w:rsidRDefault="00A11DBB" w:rsidP="00335282">
            <w:pPr>
              <w:pStyle w:val="a9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9C1AE4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прочи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9C1AE4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9C1AE4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стоимости объектов нематериальных активов</w:t>
            </w:r>
            <w:r w:rsidR="00002B73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произошед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02B73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9C1AE4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течение периода</w:t>
            </w:r>
          </w:p>
        </w:tc>
        <w:tc>
          <w:tcPr>
            <w:tcW w:w="3573" w:type="dxa"/>
            <w:shd w:val="clear" w:color="auto" w:fill="auto"/>
          </w:tcPr>
          <w:p w14:paraId="0E1213A4" w14:textId="1BC681E7" w:rsidR="00D349E2" w:rsidRPr="002A2726" w:rsidRDefault="00A11DBB" w:rsidP="002A272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D349E2" w:rsidRPr="00782D6D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="002A2726">
              <w:rPr>
                <w:rFonts w:ascii="Arial" w:hAnsi="Arial" w:cs="Arial"/>
                <w:sz w:val="20"/>
                <w:szCs w:val="20"/>
              </w:rPr>
              <w:t xml:space="preserve">зменениями можно ознакомиться в </w:t>
            </w:r>
            <w:r w:rsidR="00D349E2" w:rsidRPr="002A2726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19" w:history="1">
              <w:r w:rsidR="00D349E2" w:rsidRPr="002A27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Учет НМА (для органи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349E2" w:rsidRPr="002A27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заций бюджетной сферы)</w:t>
              </w:r>
            </w:hyperlink>
            <w:r w:rsidR="00D349E2" w:rsidRPr="002A272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48C1309" w14:textId="77777777" w:rsidR="00D349E2" w:rsidRPr="00782D6D" w:rsidRDefault="00D349E2" w:rsidP="002A272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D6D">
              <w:rPr>
                <w:rFonts w:ascii="Arial" w:hAnsi="Arial" w:cs="Arial"/>
                <w:sz w:val="20"/>
                <w:szCs w:val="20"/>
              </w:rPr>
              <w:t xml:space="preserve">Соответствующие положения учтены: </w:t>
            </w:r>
          </w:p>
          <w:p w14:paraId="5CC2FD1C" w14:textId="1EB50FFC" w:rsidR="00B861EC" w:rsidRPr="002A2726" w:rsidRDefault="00B861EC" w:rsidP="002A2726">
            <w:pPr>
              <w:pStyle w:val="a9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A2726">
              <w:rPr>
                <w:rFonts w:ascii="Arial" w:hAnsi="Arial" w:cs="Arial"/>
                <w:sz w:val="20"/>
                <w:szCs w:val="20"/>
              </w:rPr>
              <w:t>в</w:t>
            </w:r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20" w:history="1">
              <w:r w:rsidRPr="002A2726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Готовом решении: Как казен</w:t>
              </w:r>
              <w:r w:rsid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2A2726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ному учреждению и органам власти организовать бюджет</w:t>
              </w:r>
              <w:r w:rsid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2A2726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ный учет нематериальных акти</w:t>
              </w:r>
              <w:r w:rsid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2A2726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вов</w:t>
              </w:r>
            </w:hyperlink>
            <w:r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47784FC1" w14:textId="3B06A7B2" w:rsidR="00B861EC" w:rsidRPr="002A2726" w:rsidRDefault="00F76224" w:rsidP="002A2726">
            <w:pPr>
              <w:pStyle w:val="a9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1" w:history="1">
              <w:r w:rsidR="00B861EC" w:rsidRPr="002A2726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Готовом решении: Как бюджет</w:t>
              </w:r>
              <w:r w:rsid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B861EC" w:rsidRPr="002A2726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ному и автономному учрежде</w:t>
              </w:r>
              <w:r w:rsid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B861EC" w:rsidRPr="002A2726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нию отразить в бухгалтерском учете начисление амортизации по основным средствам и нема</w:t>
              </w:r>
              <w:r w:rsid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B861EC" w:rsidRPr="002A2726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териальным активам</w:t>
              </w:r>
            </w:hyperlink>
            <w:r w:rsidR="00B861EC" w:rsidRP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044D935" w14:textId="27786046" w:rsidR="00AF6099" w:rsidRPr="002A2726" w:rsidRDefault="00F76224" w:rsidP="002A2726">
            <w:pPr>
              <w:pStyle w:val="a9"/>
              <w:numPr>
                <w:ilvl w:val="0"/>
                <w:numId w:val="40"/>
              </w:numPr>
              <w:suppressAutoHyphens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B861EC" w:rsidRPr="002A27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Готовом решении: Какие операции отражаются на счете 111 00 </w:t>
              </w:r>
              <w:r w:rsidR="00782D6D" w:rsidRPr="002A27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B861EC" w:rsidRPr="002A27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Права пользования активами</w:t>
              </w:r>
              <w:r w:rsidR="00782D6D" w:rsidRPr="002A27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F939A7" w:rsidRPr="00DF7690" w14:paraId="24706FCB" w14:textId="77777777" w:rsidTr="00B34F04">
        <w:trPr>
          <w:trHeight w:val="1655"/>
        </w:trPr>
        <w:tc>
          <w:tcPr>
            <w:tcW w:w="2689" w:type="dxa"/>
            <w:shd w:val="clear" w:color="auto" w:fill="auto"/>
          </w:tcPr>
          <w:p w14:paraId="06182C05" w14:textId="4D603ED7" w:rsidR="00F939A7" w:rsidRPr="00FF105B" w:rsidRDefault="00F939A7" w:rsidP="0033528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939A7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Выпущены методрекомендации по примене</w:t>
            </w:r>
            <w:r w:rsidR="00335282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F939A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нию СГС </w:t>
            </w:r>
            <w:r w:rsidR="00782D6D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Нематериаль</w:t>
            </w:r>
            <w:r w:rsidR="00335282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ные активы</w:t>
            </w:r>
            <w:r w:rsidR="00782D6D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4223" w:type="dxa"/>
            <w:shd w:val="clear" w:color="auto" w:fill="auto"/>
          </w:tcPr>
          <w:p w14:paraId="685D6C25" w14:textId="3FFF7F8A" w:rsidR="00300A76" w:rsidRPr="00300A76" w:rsidRDefault="00300A76" w:rsidP="002A27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00A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России разъяснил порядок приме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00A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нения СГС </w:t>
            </w:r>
            <w:r w:rsidR="00782D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Нематериальные активы</w:t>
            </w:r>
            <w:r w:rsidR="00782D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300A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630AA759" w14:textId="55B48D58" w:rsidR="00F939A7" w:rsidRDefault="00300A76" w:rsidP="002A27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00A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рекомендациях </w:t>
            </w:r>
            <w:r w:rsid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разъяснены основные правила (способы) ведения учета объек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тов нематериальных активов. </w:t>
            </w:r>
          </w:p>
          <w:p w14:paraId="2AC2EE5B" w14:textId="0F16CEFC" w:rsidR="00B37508" w:rsidRDefault="00B37508" w:rsidP="002A27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Кроме этого, поясняются особенности учета объектов нематериальных активов, созданных своими силами</w:t>
            </w:r>
            <w:r w:rsidR="00BF20A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о</w:t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бъект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материальных активов в виде объектов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культурного наследия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133ED78D" w14:textId="4685BE6C" w:rsidR="00B37508" w:rsidRDefault="00B37508" w:rsidP="002A27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Приведены примеры с операциями по сче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там, </w:t>
            </w:r>
            <w:r w:rsidR="000C0B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например,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отражающие приобрете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ние автономным учреждением </w:t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 поль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зования по лицензионному договору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мирование бюджетн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ым</w:t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учреждени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ем</w:t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пер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воначальной стоимости объекта немате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375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риальных активов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C131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приобретенного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ре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зультате обменных операций и др.</w:t>
            </w:r>
          </w:p>
          <w:p w14:paraId="68CA175E" w14:textId="491F0E1C" w:rsidR="008E0FAE" w:rsidRPr="00F939A7" w:rsidRDefault="000634CB" w:rsidP="002A272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Подробно разъяснен поряд</w:t>
            </w:r>
            <w:r w:rsidR="00BF20A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 последую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щей оценки нематериальных активов, </w:t>
            </w:r>
            <w:r w:rsidR="003852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начисления амортизации</w:t>
            </w:r>
            <w:r w:rsidR="00BF20A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ним</w:t>
            </w:r>
            <w:r w:rsidR="003852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BF20A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их </w:t>
            </w:r>
            <w:r w:rsid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</w:t>
            </w:r>
            <w:r w:rsidR="003352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A27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классификации и обесценения</w:t>
            </w:r>
          </w:p>
        </w:tc>
        <w:tc>
          <w:tcPr>
            <w:tcW w:w="3573" w:type="dxa"/>
            <w:shd w:val="clear" w:color="auto" w:fill="auto"/>
          </w:tcPr>
          <w:p w14:paraId="16E014CA" w14:textId="0B8B2E89" w:rsidR="000D4E8A" w:rsidRPr="00782D6D" w:rsidRDefault="002A2726" w:rsidP="00D349E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Больше информации </w:t>
            </w:r>
            <w:r w:rsidR="000D4E8A" w:rsidRPr="00782D6D"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3" w:history="1">
              <w:r w:rsidR="000D4E8A" w:rsidRPr="00782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</w:t>
              </w:r>
              <w:r w:rsidR="009C19BD" w:rsidRPr="00782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0D4E8A" w:rsidRPr="00782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</w:t>
              </w:r>
              <w:r w:rsidR="00782D6D" w:rsidRPr="00782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0D4E8A" w:rsidRPr="00782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Нематериальные активы учрежде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D4E8A" w:rsidRPr="00782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ния учитывайте по новому стан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D4E8A" w:rsidRPr="00782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дарту с 2021 года</w:t>
              </w:r>
              <w:r w:rsidR="00782D6D" w:rsidRPr="00782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0D4E8A" w:rsidRPr="00782D6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D8A5716" w14:textId="6E7D7889" w:rsidR="009C19BD" w:rsidRPr="00782D6D" w:rsidRDefault="002A2726" w:rsidP="00D349E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</w:t>
            </w:r>
            <w:r w:rsidR="009C19BD" w:rsidRPr="00782D6D">
              <w:rPr>
                <w:rFonts w:ascii="Arial" w:hAnsi="Arial" w:cs="Arial"/>
                <w:sz w:val="20"/>
                <w:szCs w:val="20"/>
              </w:rPr>
              <w:t xml:space="preserve"> учтены:</w:t>
            </w:r>
          </w:p>
          <w:p w14:paraId="2F3BA855" w14:textId="2332ECDF" w:rsidR="009C19BD" w:rsidRPr="002A2726" w:rsidRDefault="009C19BD" w:rsidP="002A2726">
            <w:pPr>
              <w:pStyle w:val="a9"/>
              <w:numPr>
                <w:ilvl w:val="0"/>
                <w:numId w:val="41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726">
              <w:rPr>
                <w:rFonts w:ascii="Arial" w:hAnsi="Arial" w:cs="Arial"/>
                <w:sz w:val="20"/>
                <w:szCs w:val="20"/>
              </w:rPr>
              <w:t>в</w:t>
            </w:r>
            <w:r w:rsidRPr="00782D6D">
              <w:t xml:space="preserve"> </w:t>
            </w:r>
            <w:hyperlink r:id="rId24" w:history="1">
              <w:r w:rsidRPr="002A27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учре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A27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ждению создать комиссию по поступлению и выбытию акти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A27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вов</w:t>
              </w:r>
            </w:hyperlink>
            <w:r w:rsidRPr="002A272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515F2DE" w14:textId="54C58EB9" w:rsidR="00FB63D2" w:rsidRPr="002A2726" w:rsidRDefault="00F76224" w:rsidP="002A2726">
            <w:pPr>
              <w:pStyle w:val="a9"/>
              <w:numPr>
                <w:ilvl w:val="0"/>
                <w:numId w:val="41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FB63D2" w:rsidRPr="002A27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казен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B63D2" w:rsidRPr="002A27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ному учреждению и органам власти отразить в бюджетном учете вложения в нематериаль</w:t>
              </w:r>
              <w:r w:rsidR="0033528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B63D2" w:rsidRPr="002A27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ные активы</w:t>
              </w:r>
            </w:hyperlink>
            <w:r w:rsidR="00FB63D2" w:rsidRPr="002A272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05F55EE" w14:textId="5B1D917D" w:rsidR="009C19BD" w:rsidRPr="00782D6D" w:rsidRDefault="00F76224" w:rsidP="00335282">
            <w:pPr>
              <w:pStyle w:val="a9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="009C5BCD" w:rsidRP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Готовом решении: Как бюджет</w:t>
              </w:r>
              <w:r w:rsidR="00335282" w:rsidRP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9C5BCD" w:rsidRP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ному и автономному учрежде</w:t>
              </w:r>
              <w:r w:rsidR="00335282" w:rsidRP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9C5BCD" w:rsidRP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нию организовать бухгалтер</w:t>
              </w:r>
              <w:r w:rsidR="00335282" w:rsidRP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9C5BCD" w:rsidRP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ский учет нематериальных акти</w:t>
              </w:r>
              <w:r w:rsidR="00335282" w:rsidRP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9C5BCD" w:rsidRPr="0033528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вов</w:t>
              </w:r>
            </w:hyperlink>
          </w:p>
        </w:tc>
      </w:tr>
    </w:tbl>
    <w:p w14:paraId="087D7A8B" w14:textId="77777777" w:rsidR="00701FBE" w:rsidRPr="00DF7690" w:rsidRDefault="00701FBE" w:rsidP="00846370">
      <w:pPr>
        <w:rPr>
          <w:rFonts w:ascii="Arial" w:hAnsi="Arial" w:cs="Arial"/>
          <w:sz w:val="20"/>
          <w:szCs w:val="20"/>
        </w:rPr>
      </w:pPr>
    </w:p>
    <w:sectPr w:rsidR="00701FBE" w:rsidRPr="00DF7690" w:rsidSect="00D420D6">
      <w:headerReference w:type="default" r:id="rId27"/>
      <w:footerReference w:type="even" r:id="rId28"/>
      <w:footerReference w:type="default" r:id="rId29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D5DC5" w14:textId="77777777" w:rsidR="00F76224" w:rsidRDefault="00F76224" w:rsidP="00293EEB">
      <w:r>
        <w:separator/>
      </w:r>
    </w:p>
  </w:endnote>
  <w:endnote w:type="continuationSeparator" w:id="0">
    <w:p w14:paraId="2F19E2ED" w14:textId="77777777" w:rsidR="00F76224" w:rsidRDefault="00F76224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95BC9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3338CA" w14:textId="77777777" w:rsidR="0029283D" w:rsidRDefault="00F76224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33F35" w14:textId="26C324CC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E648B0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44CD74F" w14:textId="32D5CC50" w:rsidR="0029283D" w:rsidRPr="00C6220F" w:rsidRDefault="00F33814" w:rsidP="0029283D">
    <w:pPr>
      <w:pStyle w:val="a4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782D6D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C6220F">
      <w:rPr>
        <w:i/>
        <w:color w:val="808080"/>
        <w:sz w:val="18"/>
        <w:szCs w:val="18"/>
        <w:lang w:val="en-US"/>
      </w:rPr>
      <w:t>0</w:t>
    </w:r>
    <w:r w:rsidR="00C1791A">
      <w:rPr>
        <w:i/>
        <w:color w:val="808080"/>
        <w:sz w:val="18"/>
        <w:szCs w:val="18"/>
      </w:rPr>
      <w:t>4</w:t>
    </w:r>
    <w:r w:rsidR="00B8598F">
      <w:rPr>
        <w:i/>
        <w:color w:val="808080"/>
        <w:sz w:val="18"/>
        <w:szCs w:val="18"/>
      </w:rPr>
      <w:t>.202</w:t>
    </w:r>
    <w:r w:rsidR="00C6220F">
      <w:rPr>
        <w:i/>
        <w:color w:val="808080"/>
        <w:sz w:val="18"/>
        <w:szCs w:val="18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C3216" w14:textId="77777777" w:rsidR="00F76224" w:rsidRDefault="00F76224" w:rsidP="00293EEB">
      <w:r>
        <w:separator/>
      </w:r>
    </w:p>
  </w:footnote>
  <w:footnote w:type="continuationSeparator" w:id="0">
    <w:p w14:paraId="00B9EA6C" w14:textId="77777777" w:rsidR="00F76224" w:rsidRDefault="00F76224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B2460" w14:textId="77777777" w:rsidR="0038387E" w:rsidRPr="0038387E" w:rsidRDefault="00F33814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19335F">
      <w:rPr>
        <w:i/>
        <w:color w:val="808080"/>
        <w:sz w:val="18"/>
        <w:szCs w:val="18"/>
      </w:rPr>
      <w:t>бюджетного бухгалтера</w:t>
    </w:r>
    <w:r w:rsidR="0019335F" w:rsidRPr="0038387E">
      <w:rPr>
        <w:i/>
        <w:color w:val="808080"/>
        <w:sz w:val="18"/>
        <w:szCs w:val="18"/>
      </w:rPr>
      <w:t xml:space="preserve"> </w:t>
    </w:r>
    <w:r w:rsidRPr="0038387E">
      <w:rPr>
        <w:i/>
        <w:color w:val="808080"/>
        <w:sz w:val="18"/>
        <w:szCs w:val="18"/>
      </w:rPr>
      <w:t>(</w:t>
    </w:r>
    <w:r w:rsidR="009E35F8">
      <w:rPr>
        <w:i/>
        <w:color w:val="808080"/>
        <w:sz w:val="18"/>
        <w:szCs w:val="18"/>
        <w:lang w:val="en-US"/>
      </w:rPr>
      <w:t>I</w:t>
    </w:r>
    <w:r w:rsidR="00C1791A">
      <w:rPr>
        <w:i/>
        <w:color w:val="808080"/>
        <w:sz w:val="18"/>
        <w:szCs w:val="18"/>
      </w:rPr>
      <w:t xml:space="preserve"> квартал 2021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0847A43"/>
    <w:multiLevelType w:val="hybridMultilevel"/>
    <w:tmpl w:val="4B7C2CC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7C25A8"/>
    <w:multiLevelType w:val="hybridMultilevel"/>
    <w:tmpl w:val="9AA67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04D16"/>
    <w:multiLevelType w:val="hybridMultilevel"/>
    <w:tmpl w:val="1AB27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941E5"/>
    <w:multiLevelType w:val="hybridMultilevel"/>
    <w:tmpl w:val="6674D93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9D5F22"/>
    <w:multiLevelType w:val="hybridMultilevel"/>
    <w:tmpl w:val="AE740E7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2F2718"/>
    <w:multiLevelType w:val="hybridMultilevel"/>
    <w:tmpl w:val="F4784F4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C56080"/>
    <w:multiLevelType w:val="hybridMultilevel"/>
    <w:tmpl w:val="909C1A3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A6733"/>
    <w:multiLevelType w:val="hybridMultilevel"/>
    <w:tmpl w:val="BB02B4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7D5E26"/>
    <w:multiLevelType w:val="hybridMultilevel"/>
    <w:tmpl w:val="60B09B7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EF6560"/>
    <w:multiLevelType w:val="hybridMultilevel"/>
    <w:tmpl w:val="B15491C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A03DDD"/>
    <w:multiLevelType w:val="hybridMultilevel"/>
    <w:tmpl w:val="32460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974490"/>
    <w:multiLevelType w:val="hybridMultilevel"/>
    <w:tmpl w:val="FAE2556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E50213"/>
    <w:multiLevelType w:val="hybridMultilevel"/>
    <w:tmpl w:val="5E020C0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572146C"/>
    <w:multiLevelType w:val="hybridMultilevel"/>
    <w:tmpl w:val="3ED0371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F281A35"/>
    <w:multiLevelType w:val="hybridMultilevel"/>
    <w:tmpl w:val="2C3A1A44"/>
    <w:lvl w:ilvl="0" w:tplc="7F10FB8E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27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724A2"/>
    <w:multiLevelType w:val="hybridMultilevel"/>
    <w:tmpl w:val="38AA3BC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795D17"/>
    <w:multiLevelType w:val="hybridMultilevel"/>
    <w:tmpl w:val="092C1B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5D21A7"/>
    <w:multiLevelType w:val="hybridMultilevel"/>
    <w:tmpl w:val="57328A9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CB77DEA"/>
    <w:multiLevelType w:val="hybridMultilevel"/>
    <w:tmpl w:val="BA586C7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D61A98"/>
    <w:multiLevelType w:val="hybridMultilevel"/>
    <w:tmpl w:val="D086277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2D2902"/>
    <w:multiLevelType w:val="hybridMultilevel"/>
    <w:tmpl w:val="B61866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EE3D1B"/>
    <w:multiLevelType w:val="hybridMultilevel"/>
    <w:tmpl w:val="D7381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5"/>
  </w:num>
  <w:num w:numId="3">
    <w:abstractNumId w:val="21"/>
  </w:num>
  <w:num w:numId="4">
    <w:abstractNumId w:val="11"/>
  </w:num>
  <w:num w:numId="5">
    <w:abstractNumId w:val="29"/>
  </w:num>
  <w:num w:numId="6">
    <w:abstractNumId w:val="6"/>
  </w:num>
  <w:num w:numId="7">
    <w:abstractNumId w:val="30"/>
  </w:num>
  <w:num w:numId="8">
    <w:abstractNumId w:val="27"/>
  </w:num>
  <w:num w:numId="9">
    <w:abstractNumId w:val="32"/>
  </w:num>
  <w:num w:numId="10">
    <w:abstractNumId w:val="40"/>
  </w:num>
  <w:num w:numId="11">
    <w:abstractNumId w:val="28"/>
  </w:num>
  <w:num w:numId="12">
    <w:abstractNumId w:val="38"/>
  </w:num>
  <w:num w:numId="13">
    <w:abstractNumId w:val="9"/>
  </w:num>
  <w:num w:numId="14">
    <w:abstractNumId w:val="17"/>
  </w:num>
  <w:num w:numId="15">
    <w:abstractNumId w:val="1"/>
  </w:num>
  <w:num w:numId="16">
    <w:abstractNumId w:val="0"/>
  </w:num>
  <w:num w:numId="17">
    <w:abstractNumId w:val="13"/>
  </w:num>
  <w:num w:numId="18">
    <w:abstractNumId w:val="18"/>
  </w:num>
  <w:num w:numId="19">
    <w:abstractNumId w:val="20"/>
  </w:num>
  <w:num w:numId="20">
    <w:abstractNumId w:val="24"/>
  </w:num>
  <w:num w:numId="21">
    <w:abstractNumId w:val="3"/>
  </w:num>
  <w:num w:numId="22">
    <w:abstractNumId w:val="25"/>
  </w:num>
  <w:num w:numId="23">
    <w:abstractNumId w:val="39"/>
  </w:num>
  <w:num w:numId="24">
    <w:abstractNumId w:val="14"/>
  </w:num>
  <w:num w:numId="25">
    <w:abstractNumId w:val="33"/>
  </w:num>
  <w:num w:numId="26">
    <w:abstractNumId w:val="10"/>
  </w:num>
  <w:num w:numId="27">
    <w:abstractNumId w:val="7"/>
  </w:num>
  <w:num w:numId="28">
    <w:abstractNumId w:val="37"/>
  </w:num>
  <w:num w:numId="29">
    <w:abstractNumId w:val="19"/>
  </w:num>
  <w:num w:numId="30">
    <w:abstractNumId w:val="26"/>
  </w:num>
  <w:num w:numId="31">
    <w:abstractNumId w:val="2"/>
  </w:num>
  <w:num w:numId="32">
    <w:abstractNumId w:val="12"/>
  </w:num>
  <w:num w:numId="33">
    <w:abstractNumId w:val="22"/>
  </w:num>
  <w:num w:numId="34">
    <w:abstractNumId w:val="36"/>
  </w:num>
  <w:num w:numId="35">
    <w:abstractNumId w:val="8"/>
  </w:num>
  <w:num w:numId="36">
    <w:abstractNumId w:val="41"/>
  </w:num>
  <w:num w:numId="37">
    <w:abstractNumId w:val="15"/>
  </w:num>
  <w:num w:numId="38">
    <w:abstractNumId w:val="4"/>
  </w:num>
  <w:num w:numId="39">
    <w:abstractNumId w:val="35"/>
  </w:num>
  <w:num w:numId="40">
    <w:abstractNumId w:val="31"/>
  </w:num>
  <w:num w:numId="41">
    <w:abstractNumId w:val="16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E82"/>
    <w:rsid w:val="00001FCB"/>
    <w:rsid w:val="00002B73"/>
    <w:rsid w:val="00012996"/>
    <w:rsid w:val="00020384"/>
    <w:rsid w:val="00022FB3"/>
    <w:rsid w:val="000314D6"/>
    <w:rsid w:val="0003783F"/>
    <w:rsid w:val="000378D2"/>
    <w:rsid w:val="000508D2"/>
    <w:rsid w:val="000524F4"/>
    <w:rsid w:val="00054D43"/>
    <w:rsid w:val="000555E3"/>
    <w:rsid w:val="00060497"/>
    <w:rsid w:val="00061889"/>
    <w:rsid w:val="000634CB"/>
    <w:rsid w:val="0006545F"/>
    <w:rsid w:val="0007264D"/>
    <w:rsid w:val="0007644F"/>
    <w:rsid w:val="000872E6"/>
    <w:rsid w:val="000911B5"/>
    <w:rsid w:val="00094D0A"/>
    <w:rsid w:val="00094E1D"/>
    <w:rsid w:val="0009507F"/>
    <w:rsid w:val="00095B5C"/>
    <w:rsid w:val="00095DD8"/>
    <w:rsid w:val="000A5B85"/>
    <w:rsid w:val="000B070C"/>
    <w:rsid w:val="000C0B2C"/>
    <w:rsid w:val="000C7859"/>
    <w:rsid w:val="000D0607"/>
    <w:rsid w:val="000D09BB"/>
    <w:rsid w:val="000D4E8A"/>
    <w:rsid w:val="000D7C2D"/>
    <w:rsid w:val="000E3973"/>
    <w:rsid w:val="000E6018"/>
    <w:rsid w:val="000E7FEA"/>
    <w:rsid w:val="000F1434"/>
    <w:rsid w:val="00100F43"/>
    <w:rsid w:val="00103205"/>
    <w:rsid w:val="001126BA"/>
    <w:rsid w:val="0011388B"/>
    <w:rsid w:val="00114E25"/>
    <w:rsid w:val="00120E29"/>
    <w:rsid w:val="00122E1D"/>
    <w:rsid w:val="00127A42"/>
    <w:rsid w:val="00127CD9"/>
    <w:rsid w:val="00132A64"/>
    <w:rsid w:val="00133AEF"/>
    <w:rsid w:val="0013545A"/>
    <w:rsid w:val="0014602D"/>
    <w:rsid w:val="00161581"/>
    <w:rsid w:val="00163004"/>
    <w:rsid w:val="001717EA"/>
    <w:rsid w:val="00173AEC"/>
    <w:rsid w:val="0018521C"/>
    <w:rsid w:val="00185426"/>
    <w:rsid w:val="0019335F"/>
    <w:rsid w:val="001967E4"/>
    <w:rsid w:val="001971E1"/>
    <w:rsid w:val="001A2482"/>
    <w:rsid w:val="001A362A"/>
    <w:rsid w:val="001A6490"/>
    <w:rsid w:val="001B17FF"/>
    <w:rsid w:val="001B396D"/>
    <w:rsid w:val="001C0911"/>
    <w:rsid w:val="001D0E43"/>
    <w:rsid w:val="001D2D39"/>
    <w:rsid w:val="001E44D2"/>
    <w:rsid w:val="001E57E1"/>
    <w:rsid w:val="001F1285"/>
    <w:rsid w:val="001F62C7"/>
    <w:rsid w:val="00200C17"/>
    <w:rsid w:val="002031A1"/>
    <w:rsid w:val="002061C7"/>
    <w:rsid w:val="00207395"/>
    <w:rsid w:val="00213EC3"/>
    <w:rsid w:val="00215E51"/>
    <w:rsid w:val="002172BA"/>
    <w:rsid w:val="00225797"/>
    <w:rsid w:val="0022690F"/>
    <w:rsid w:val="00230DE5"/>
    <w:rsid w:val="00234E89"/>
    <w:rsid w:val="00243B90"/>
    <w:rsid w:val="00250965"/>
    <w:rsid w:val="00254532"/>
    <w:rsid w:val="00256A90"/>
    <w:rsid w:val="00266DD8"/>
    <w:rsid w:val="00280231"/>
    <w:rsid w:val="00280C2C"/>
    <w:rsid w:val="00280D0E"/>
    <w:rsid w:val="002816BD"/>
    <w:rsid w:val="002900CB"/>
    <w:rsid w:val="0029040D"/>
    <w:rsid w:val="00291F86"/>
    <w:rsid w:val="00292684"/>
    <w:rsid w:val="00293EEB"/>
    <w:rsid w:val="002976EB"/>
    <w:rsid w:val="002A2726"/>
    <w:rsid w:val="002B0804"/>
    <w:rsid w:val="002B469C"/>
    <w:rsid w:val="002C0BF9"/>
    <w:rsid w:val="002C1195"/>
    <w:rsid w:val="002D1561"/>
    <w:rsid w:val="002D2419"/>
    <w:rsid w:val="002E1AD1"/>
    <w:rsid w:val="002E3B1E"/>
    <w:rsid w:val="002E4F5E"/>
    <w:rsid w:val="002E5A81"/>
    <w:rsid w:val="002E6DC5"/>
    <w:rsid w:val="002E7714"/>
    <w:rsid w:val="002F1972"/>
    <w:rsid w:val="002F1EE6"/>
    <w:rsid w:val="0030069F"/>
    <w:rsid w:val="00300A76"/>
    <w:rsid w:val="00301BEB"/>
    <w:rsid w:val="00303066"/>
    <w:rsid w:val="00304D9A"/>
    <w:rsid w:val="00312CEE"/>
    <w:rsid w:val="00315F3B"/>
    <w:rsid w:val="00320032"/>
    <w:rsid w:val="00320E65"/>
    <w:rsid w:val="0032126D"/>
    <w:rsid w:val="00323475"/>
    <w:rsid w:val="00323E2C"/>
    <w:rsid w:val="00324663"/>
    <w:rsid w:val="003313CE"/>
    <w:rsid w:val="00333CAA"/>
    <w:rsid w:val="00335282"/>
    <w:rsid w:val="00337FB4"/>
    <w:rsid w:val="00340C23"/>
    <w:rsid w:val="003443CF"/>
    <w:rsid w:val="00347359"/>
    <w:rsid w:val="00347D7F"/>
    <w:rsid w:val="00353A47"/>
    <w:rsid w:val="00354381"/>
    <w:rsid w:val="003660CF"/>
    <w:rsid w:val="00366CD1"/>
    <w:rsid w:val="0037263E"/>
    <w:rsid w:val="00372DAD"/>
    <w:rsid w:val="0037487E"/>
    <w:rsid w:val="00381138"/>
    <w:rsid w:val="003820EB"/>
    <w:rsid w:val="003833CF"/>
    <w:rsid w:val="003838F3"/>
    <w:rsid w:val="0038477F"/>
    <w:rsid w:val="0038529A"/>
    <w:rsid w:val="00385590"/>
    <w:rsid w:val="00385AFE"/>
    <w:rsid w:val="003876F6"/>
    <w:rsid w:val="00391407"/>
    <w:rsid w:val="0039316D"/>
    <w:rsid w:val="0039425B"/>
    <w:rsid w:val="0039556F"/>
    <w:rsid w:val="00397D7A"/>
    <w:rsid w:val="003A0D28"/>
    <w:rsid w:val="003C2009"/>
    <w:rsid w:val="003C211D"/>
    <w:rsid w:val="003C617B"/>
    <w:rsid w:val="003D055A"/>
    <w:rsid w:val="003D18F2"/>
    <w:rsid w:val="003D4E2C"/>
    <w:rsid w:val="003E34A9"/>
    <w:rsid w:val="003E4389"/>
    <w:rsid w:val="003E46A0"/>
    <w:rsid w:val="003F0F49"/>
    <w:rsid w:val="003F4515"/>
    <w:rsid w:val="003F4B20"/>
    <w:rsid w:val="003F4C9B"/>
    <w:rsid w:val="003F5C95"/>
    <w:rsid w:val="00400469"/>
    <w:rsid w:val="00401AD5"/>
    <w:rsid w:val="004035E4"/>
    <w:rsid w:val="00403C99"/>
    <w:rsid w:val="00406D81"/>
    <w:rsid w:val="0041381E"/>
    <w:rsid w:val="004169BB"/>
    <w:rsid w:val="0042253C"/>
    <w:rsid w:val="0043249F"/>
    <w:rsid w:val="00446066"/>
    <w:rsid w:val="00451C19"/>
    <w:rsid w:val="0045284F"/>
    <w:rsid w:val="00454274"/>
    <w:rsid w:val="004565A3"/>
    <w:rsid w:val="00461EB1"/>
    <w:rsid w:val="00462EDD"/>
    <w:rsid w:val="00463CAC"/>
    <w:rsid w:val="00471CD1"/>
    <w:rsid w:val="00472E17"/>
    <w:rsid w:val="004821C7"/>
    <w:rsid w:val="00485D85"/>
    <w:rsid w:val="00485E9E"/>
    <w:rsid w:val="0048640C"/>
    <w:rsid w:val="00486E93"/>
    <w:rsid w:val="00490B5A"/>
    <w:rsid w:val="004928E3"/>
    <w:rsid w:val="004959CE"/>
    <w:rsid w:val="00496237"/>
    <w:rsid w:val="004A1AB8"/>
    <w:rsid w:val="004A1C74"/>
    <w:rsid w:val="004B04C8"/>
    <w:rsid w:val="004B1FF5"/>
    <w:rsid w:val="004C0CD0"/>
    <w:rsid w:val="004C1AB3"/>
    <w:rsid w:val="004C7598"/>
    <w:rsid w:val="004D2635"/>
    <w:rsid w:val="004D71BD"/>
    <w:rsid w:val="004E4587"/>
    <w:rsid w:val="004F5BEA"/>
    <w:rsid w:val="004F646F"/>
    <w:rsid w:val="00500779"/>
    <w:rsid w:val="00503B5F"/>
    <w:rsid w:val="00507984"/>
    <w:rsid w:val="005153C3"/>
    <w:rsid w:val="005153DB"/>
    <w:rsid w:val="00515855"/>
    <w:rsid w:val="0051621F"/>
    <w:rsid w:val="00520BDC"/>
    <w:rsid w:val="00521768"/>
    <w:rsid w:val="00521D21"/>
    <w:rsid w:val="00524331"/>
    <w:rsid w:val="005340C9"/>
    <w:rsid w:val="00536839"/>
    <w:rsid w:val="005375B8"/>
    <w:rsid w:val="0054129B"/>
    <w:rsid w:val="00541B4F"/>
    <w:rsid w:val="00544E4E"/>
    <w:rsid w:val="005453C7"/>
    <w:rsid w:val="00545BA4"/>
    <w:rsid w:val="00545E8B"/>
    <w:rsid w:val="00547209"/>
    <w:rsid w:val="00550863"/>
    <w:rsid w:val="00550955"/>
    <w:rsid w:val="0055515E"/>
    <w:rsid w:val="005564B8"/>
    <w:rsid w:val="005576B4"/>
    <w:rsid w:val="005734D6"/>
    <w:rsid w:val="00573EAA"/>
    <w:rsid w:val="005741D7"/>
    <w:rsid w:val="00574810"/>
    <w:rsid w:val="00581C7B"/>
    <w:rsid w:val="005839A7"/>
    <w:rsid w:val="00590B3C"/>
    <w:rsid w:val="005943F5"/>
    <w:rsid w:val="005B016A"/>
    <w:rsid w:val="005B1E6A"/>
    <w:rsid w:val="005B4B7F"/>
    <w:rsid w:val="005D0845"/>
    <w:rsid w:val="005D1CB4"/>
    <w:rsid w:val="005D274B"/>
    <w:rsid w:val="005D2E3E"/>
    <w:rsid w:val="005D574B"/>
    <w:rsid w:val="005D5DBA"/>
    <w:rsid w:val="005E2A36"/>
    <w:rsid w:val="005E35E8"/>
    <w:rsid w:val="005E4B03"/>
    <w:rsid w:val="005E61B2"/>
    <w:rsid w:val="005E7C40"/>
    <w:rsid w:val="005F339C"/>
    <w:rsid w:val="00600449"/>
    <w:rsid w:val="006004D5"/>
    <w:rsid w:val="00601389"/>
    <w:rsid w:val="00601F94"/>
    <w:rsid w:val="006034C5"/>
    <w:rsid w:val="006108DF"/>
    <w:rsid w:val="00613760"/>
    <w:rsid w:val="00625169"/>
    <w:rsid w:val="006252D2"/>
    <w:rsid w:val="00626666"/>
    <w:rsid w:val="006316AF"/>
    <w:rsid w:val="00631B19"/>
    <w:rsid w:val="0063476D"/>
    <w:rsid w:val="00637ED5"/>
    <w:rsid w:val="00641F1E"/>
    <w:rsid w:val="00647967"/>
    <w:rsid w:val="00650E81"/>
    <w:rsid w:val="00653D6B"/>
    <w:rsid w:val="00661B7A"/>
    <w:rsid w:val="00663B58"/>
    <w:rsid w:val="0067203E"/>
    <w:rsid w:val="00675E01"/>
    <w:rsid w:val="006816EE"/>
    <w:rsid w:val="0068629F"/>
    <w:rsid w:val="006871C5"/>
    <w:rsid w:val="0069160C"/>
    <w:rsid w:val="006B1906"/>
    <w:rsid w:val="006B7274"/>
    <w:rsid w:val="006C4D3E"/>
    <w:rsid w:val="006C553B"/>
    <w:rsid w:val="006C6134"/>
    <w:rsid w:val="006D1399"/>
    <w:rsid w:val="006D2FEA"/>
    <w:rsid w:val="006D7CBD"/>
    <w:rsid w:val="006E02F4"/>
    <w:rsid w:val="006F0A8F"/>
    <w:rsid w:val="006F2485"/>
    <w:rsid w:val="006F664D"/>
    <w:rsid w:val="006F74BF"/>
    <w:rsid w:val="00701FBE"/>
    <w:rsid w:val="00703C22"/>
    <w:rsid w:val="00704F96"/>
    <w:rsid w:val="007053C2"/>
    <w:rsid w:val="0071507C"/>
    <w:rsid w:val="00715D4B"/>
    <w:rsid w:val="00731FBB"/>
    <w:rsid w:val="0073376C"/>
    <w:rsid w:val="00733C7F"/>
    <w:rsid w:val="00741D2A"/>
    <w:rsid w:val="00743A91"/>
    <w:rsid w:val="00743D7D"/>
    <w:rsid w:val="00745A98"/>
    <w:rsid w:val="00746B5E"/>
    <w:rsid w:val="0075194A"/>
    <w:rsid w:val="00763F09"/>
    <w:rsid w:val="00764A72"/>
    <w:rsid w:val="007655AC"/>
    <w:rsid w:val="00771EF3"/>
    <w:rsid w:val="00774BC1"/>
    <w:rsid w:val="0077518D"/>
    <w:rsid w:val="00782D6D"/>
    <w:rsid w:val="007840A0"/>
    <w:rsid w:val="00785602"/>
    <w:rsid w:val="00786E5A"/>
    <w:rsid w:val="00794E84"/>
    <w:rsid w:val="007A01F3"/>
    <w:rsid w:val="007A70CE"/>
    <w:rsid w:val="007B41D1"/>
    <w:rsid w:val="007C6A3C"/>
    <w:rsid w:val="007D2671"/>
    <w:rsid w:val="007D39FC"/>
    <w:rsid w:val="007E0968"/>
    <w:rsid w:val="007E0F94"/>
    <w:rsid w:val="007E1117"/>
    <w:rsid w:val="007E6273"/>
    <w:rsid w:val="007F082D"/>
    <w:rsid w:val="007F1C6B"/>
    <w:rsid w:val="00803273"/>
    <w:rsid w:val="008047A9"/>
    <w:rsid w:val="00811533"/>
    <w:rsid w:val="0081745C"/>
    <w:rsid w:val="00817692"/>
    <w:rsid w:val="00817A1C"/>
    <w:rsid w:val="00820DAD"/>
    <w:rsid w:val="008242ED"/>
    <w:rsid w:val="008305D0"/>
    <w:rsid w:val="00831174"/>
    <w:rsid w:val="00846370"/>
    <w:rsid w:val="00857B2E"/>
    <w:rsid w:val="00863E2F"/>
    <w:rsid w:val="008735A5"/>
    <w:rsid w:val="00873D6D"/>
    <w:rsid w:val="00876B88"/>
    <w:rsid w:val="00877AE9"/>
    <w:rsid w:val="008800E2"/>
    <w:rsid w:val="008829AB"/>
    <w:rsid w:val="0089241F"/>
    <w:rsid w:val="008942A3"/>
    <w:rsid w:val="00894BB2"/>
    <w:rsid w:val="00895DEB"/>
    <w:rsid w:val="008A1BA8"/>
    <w:rsid w:val="008A5D4F"/>
    <w:rsid w:val="008A70CC"/>
    <w:rsid w:val="008B6E55"/>
    <w:rsid w:val="008C0C0E"/>
    <w:rsid w:val="008C0D7E"/>
    <w:rsid w:val="008C360C"/>
    <w:rsid w:val="008C6AEF"/>
    <w:rsid w:val="008D22FD"/>
    <w:rsid w:val="008E0FAE"/>
    <w:rsid w:val="008E27D8"/>
    <w:rsid w:val="008E3B6E"/>
    <w:rsid w:val="008E527E"/>
    <w:rsid w:val="008F49A4"/>
    <w:rsid w:val="008F55DF"/>
    <w:rsid w:val="00902E2D"/>
    <w:rsid w:val="00904DC2"/>
    <w:rsid w:val="0091041C"/>
    <w:rsid w:val="00915C53"/>
    <w:rsid w:val="0091622C"/>
    <w:rsid w:val="009255F3"/>
    <w:rsid w:val="0093378E"/>
    <w:rsid w:val="00933A6E"/>
    <w:rsid w:val="009407EB"/>
    <w:rsid w:val="00940FFA"/>
    <w:rsid w:val="009427B2"/>
    <w:rsid w:val="00943A55"/>
    <w:rsid w:val="00944B17"/>
    <w:rsid w:val="00945481"/>
    <w:rsid w:val="00946BFE"/>
    <w:rsid w:val="00951CC8"/>
    <w:rsid w:val="0095633B"/>
    <w:rsid w:val="009572C0"/>
    <w:rsid w:val="00963E7C"/>
    <w:rsid w:val="009646A1"/>
    <w:rsid w:val="00965EC5"/>
    <w:rsid w:val="0096646D"/>
    <w:rsid w:val="00967B8B"/>
    <w:rsid w:val="0097004D"/>
    <w:rsid w:val="009716F2"/>
    <w:rsid w:val="00982824"/>
    <w:rsid w:val="0098331E"/>
    <w:rsid w:val="009A22D3"/>
    <w:rsid w:val="009A2D89"/>
    <w:rsid w:val="009A4C19"/>
    <w:rsid w:val="009B1241"/>
    <w:rsid w:val="009B561A"/>
    <w:rsid w:val="009B6195"/>
    <w:rsid w:val="009B6569"/>
    <w:rsid w:val="009B703B"/>
    <w:rsid w:val="009C19BD"/>
    <w:rsid w:val="009C1AE4"/>
    <w:rsid w:val="009C5BCD"/>
    <w:rsid w:val="009C7194"/>
    <w:rsid w:val="009C7E7F"/>
    <w:rsid w:val="009D7C4D"/>
    <w:rsid w:val="009E0FBA"/>
    <w:rsid w:val="009E35F8"/>
    <w:rsid w:val="009E5653"/>
    <w:rsid w:val="009E58DF"/>
    <w:rsid w:val="009F771B"/>
    <w:rsid w:val="009F7F42"/>
    <w:rsid w:val="00A0172E"/>
    <w:rsid w:val="00A05BFB"/>
    <w:rsid w:val="00A061CF"/>
    <w:rsid w:val="00A11DBB"/>
    <w:rsid w:val="00A11EA8"/>
    <w:rsid w:val="00A13F1F"/>
    <w:rsid w:val="00A14A3B"/>
    <w:rsid w:val="00A15BB1"/>
    <w:rsid w:val="00A1668C"/>
    <w:rsid w:val="00A27702"/>
    <w:rsid w:val="00A418A9"/>
    <w:rsid w:val="00A42AD0"/>
    <w:rsid w:val="00A507B9"/>
    <w:rsid w:val="00A5237A"/>
    <w:rsid w:val="00A56A5A"/>
    <w:rsid w:val="00A601ED"/>
    <w:rsid w:val="00A634C0"/>
    <w:rsid w:val="00A64914"/>
    <w:rsid w:val="00A64E02"/>
    <w:rsid w:val="00A67D09"/>
    <w:rsid w:val="00A730B1"/>
    <w:rsid w:val="00A876EA"/>
    <w:rsid w:val="00A94373"/>
    <w:rsid w:val="00A966D2"/>
    <w:rsid w:val="00AA2C32"/>
    <w:rsid w:val="00AA3E1E"/>
    <w:rsid w:val="00AB0696"/>
    <w:rsid w:val="00AB4200"/>
    <w:rsid w:val="00AB4574"/>
    <w:rsid w:val="00AB6200"/>
    <w:rsid w:val="00AC0115"/>
    <w:rsid w:val="00AC0B3B"/>
    <w:rsid w:val="00AC17C2"/>
    <w:rsid w:val="00AD5F26"/>
    <w:rsid w:val="00AE0415"/>
    <w:rsid w:val="00AE228C"/>
    <w:rsid w:val="00AE5EBC"/>
    <w:rsid w:val="00AF0574"/>
    <w:rsid w:val="00AF49AC"/>
    <w:rsid w:val="00AF5285"/>
    <w:rsid w:val="00AF6099"/>
    <w:rsid w:val="00B01DAE"/>
    <w:rsid w:val="00B0559A"/>
    <w:rsid w:val="00B11317"/>
    <w:rsid w:val="00B12C8C"/>
    <w:rsid w:val="00B13D7B"/>
    <w:rsid w:val="00B15FCF"/>
    <w:rsid w:val="00B207E5"/>
    <w:rsid w:val="00B227F7"/>
    <w:rsid w:val="00B23721"/>
    <w:rsid w:val="00B25649"/>
    <w:rsid w:val="00B30339"/>
    <w:rsid w:val="00B33900"/>
    <w:rsid w:val="00B34F04"/>
    <w:rsid w:val="00B354E8"/>
    <w:rsid w:val="00B37508"/>
    <w:rsid w:val="00B43C49"/>
    <w:rsid w:val="00B5750C"/>
    <w:rsid w:val="00B6156D"/>
    <w:rsid w:val="00B64C5E"/>
    <w:rsid w:val="00B832B5"/>
    <w:rsid w:val="00B83D78"/>
    <w:rsid w:val="00B853C1"/>
    <w:rsid w:val="00B8598F"/>
    <w:rsid w:val="00B861EC"/>
    <w:rsid w:val="00B9042E"/>
    <w:rsid w:val="00B905D5"/>
    <w:rsid w:val="00B90863"/>
    <w:rsid w:val="00B96C03"/>
    <w:rsid w:val="00BA4EFB"/>
    <w:rsid w:val="00BB2714"/>
    <w:rsid w:val="00BB4CC9"/>
    <w:rsid w:val="00BB62C3"/>
    <w:rsid w:val="00BB7092"/>
    <w:rsid w:val="00BC5B9F"/>
    <w:rsid w:val="00BC79C2"/>
    <w:rsid w:val="00BD0598"/>
    <w:rsid w:val="00BD225A"/>
    <w:rsid w:val="00BD4A4F"/>
    <w:rsid w:val="00BD7024"/>
    <w:rsid w:val="00BE29E5"/>
    <w:rsid w:val="00BE465C"/>
    <w:rsid w:val="00BE64A6"/>
    <w:rsid w:val="00BF20AF"/>
    <w:rsid w:val="00BF242C"/>
    <w:rsid w:val="00BF2B2D"/>
    <w:rsid w:val="00BF720B"/>
    <w:rsid w:val="00C01DDE"/>
    <w:rsid w:val="00C02C64"/>
    <w:rsid w:val="00C05889"/>
    <w:rsid w:val="00C1311C"/>
    <w:rsid w:val="00C135A2"/>
    <w:rsid w:val="00C13960"/>
    <w:rsid w:val="00C173B0"/>
    <w:rsid w:val="00C1791A"/>
    <w:rsid w:val="00C17AD0"/>
    <w:rsid w:val="00C2049B"/>
    <w:rsid w:val="00C20992"/>
    <w:rsid w:val="00C23720"/>
    <w:rsid w:val="00C24D61"/>
    <w:rsid w:val="00C30BF7"/>
    <w:rsid w:val="00C324D0"/>
    <w:rsid w:val="00C326EF"/>
    <w:rsid w:val="00C34197"/>
    <w:rsid w:val="00C36828"/>
    <w:rsid w:val="00C37E1E"/>
    <w:rsid w:val="00C41971"/>
    <w:rsid w:val="00C41A59"/>
    <w:rsid w:val="00C51B93"/>
    <w:rsid w:val="00C521B9"/>
    <w:rsid w:val="00C6220F"/>
    <w:rsid w:val="00C642A3"/>
    <w:rsid w:val="00C6455A"/>
    <w:rsid w:val="00C649D7"/>
    <w:rsid w:val="00C66BB9"/>
    <w:rsid w:val="00C704FF"/>
    <w:rsid w:val="00C720BE"/>
    <w:rsid w:val="00C830F2"/>
    <w:rsid w:val="00C83927"/>
    <w:rsid w:val="00C83A7D"/>
    <w:rsid w:val="00C853C7"/>
    <w:rsid w:val="00C97BED"/>
    <w:rsid w:val="00CA121F"/>
    <w:rsid w:val="00CA524B"/>
    <w:rsid w:val="00CA601D"/>
    <w:rsid w:val="00CB2E8A"/>
    <w:rsid w:val="00CB3E56"/>
    <w:rsid w:val="00CB47AC"/>
    <w:rsid w:val="00CB6685"/>
    <w:rsid w:val="00CC4E43"/>
    <w:rsid w:val="00CC61EA"/>
    <w:rsid w:val="00CE1AE2"/>
    <w:rsid w:val="00CE34CD"/>
    <w:rsid w:val="00CE552D"/>
    <w:rsid w:val="00CF0404"/>
    <w:rsid w:val="00CF1D5D"/>
    <w:rsid w:val="00CF4AE9"/>
    <w:rsid w:val="00CF51C9"/>
    <w:rsid w:val="00D0117D"/>
    <w:rsid w:val="00D05B5D"/>
    <w:rsid w:val="00D05EC2"/>
    <w:rsid w:val="00D06F2F"/>
    <w:rsid w:val="00D10BA5"/>
    <w:rsid w:val="00D11E84"/>
    <w:rsid w:val="00D1270C"/>
    <w:rsid w:val="00D21398"/>
    <w:rsid w:val="00D257D6"/>
    <w:rsid w:val="00D30276"/>
    <w:rsid w:val="00D33BE4"/>
    <w:rsid w:val="00D33E63"/>
    <w:rsid w:val="00D349E2"/>
    <w:rsid w:val="00D35C9B"/>
    <w:rsid w:val="00D404DF"/>
    <w:rsid w:val="00D420D6"/>
    <w:rsid w:val="00D46009"/>
    <w:rsid w:val="00D53522"/>
    <w:rsid w:val="00D641BB"/>
    <w:rsid w:val="00D66A3B"/>
    <w:rsid w:val="00D66AF0"/>
    <w:rsid w:val="00D73273"/>
    <w:rsid w:val="00D819E6"/>
    <w:rsid w:val="00D82D63"/>
    <w:rsid w:val="00D837E4"/>
    <w:rsid w:val="00D93483"/>
    <w:rsid w:val="00D976E4"/>
    <w:rsid w:val="00DA142B"/>
    <w:rsid w:val="00DA3259"/>
    <w:rsid w:val="00DB293E"/>
    <w:rsid w:val="00DC66BC"/>
    <w:rsid w:val="00DC6750"/>
    <w:rsid w:val="00DD2CC5"/>
    <w:rsid w:val="00DD5FCD"/>
    <w:rsid w:val="00DE3B0F"/>
    <w:rsid w:val="00DF5D2B"/>
    <w:rsid w:val="00DF7690"/>
    <w:rsid w:val="00E017D0"/>
    <w:rsid w:val="00E0496B"/>
    <w:rsid w:val="00E13F82"/>
    <w:rsid w:val="00E16881"/>
    <w:rsid w:val="00E220F4"/>
    <w:rsid w:val="00E266F0"/>
    <w:rsid w:val="00E2722F"/>
    <w:rsid w:val="00E30237"/>
    <w:rsid w:val="00E3064E"/>
    <w:rsid w:val="00E31C9E"/>
    <w:rsid w:val="00E3383D"/>
    <w:rsid w:val="00E42960"/>
    <w:rsid w:val="00E42BA9"/>
    <w:rsid w:val="00E43BED"/>
    <w:rsid w:val="00E443ED"/>
    <w:rsid w:val="00E47B05"/>
    <w:rsid w:val="00E52BCE"/>
    <w:rsid w:val="00E53431"/>
    <w:rsid w:val="00E541AD"/>
    <w:rsid w:val="00E5641E"/>
    <w:rsid w:val="00E57832"/>
    <w:rsid w:val="00E6246F"/>
    <w:rsid w:val="00E6248E"/>
    <w:rsid w:val="00E648B0"/>
    <w:rsid w:val="00E76B9E"/>
    <w:rsid w:val="00E773F8"/>
    <w:rsid w:val="00E83E7D"/>
    <w:rsid w:val="00E84807"/>
    <w:rsid w:val="00E8746F"/>
    <w:rsid w:val="00EA4610"/>
    <w:rsid w:val="00EA6662"/>
    <w:rsid w:val="00EB339A"/>
    <w:rsid w:val="00EB467E"/>
    <w:rsid w:val="00EB6F59"/>
    <w:rsid w:val="00EC19E6"/>
    <w:rsid w:val="00ED20C5"/>
    <w:rsid w:val="00EE1318"/>
    <w:rsid w:val="00EE4AAA"/>
    <w:rsid w:val="00EE6C5E"/>
    <w:rsid w:val="00EF2B33"/>
    <w:rsid w:val="00EF48BD"/>
    <w:rsid w:val="00EF6EA9"/>
    <w:rsid w:val="00EF76E7"/>
    <w:rsid w:val="00F00DE5"/>
    <w:rsid w:val="00F03288"/>
    <w:rsid w:val="00F046D8"/>
    <w:rsid w:val="00F060D1"/>
    <w:rsid w:val="00F07AC8"/>
    <w:rsid w:val="00F15084"/>
    <w:rsid w:val="00F21157"/>
    <w:rsid w:val="00F22125"/>
    <w:rsid w:val="00F23A47"/>
    <w:rsid w:val="00F30889"/>
    <w:rsid w:val="00F33814"/>
    <w:rsid w:val="00F45F3B"/>
    <w:rsid w:val="00F53318"/>
    <w:rsid w:val="00F53FA4"/>
    <w:rsid w:val="00F644E3"/>
    <w:rsid w:val="00F735DB"/>
    <w:rsid w:val="00F754B4"/>
    <w:rsid w:val="00F76224"/>
    <w:rsid w:val="00F76C7E"/>
    <w:rsid w:val="00F80DE3"/>
    <w:rsid w:val="00F878EB"/>
    <w:rsid w:val="00F91129"/>
    <w:rsid w:val="00F91DFF"/>
    <w:rsid w:val="00F939A7"/>
    <w:rsid w:val="00FA187D"/>
    <w:rsid w:val="00FB12C8"/>
    <w:rsid w:val="00FB2386"/>
    <w:rsid w:val="00FB63D2"/>
    <w:rsid w:val="00FC1589"/>
    <w:rsid w:val="00FC2A41"/>
    <w:rsid w:val="00FC2E12"/>
    <w:rsid w:val="00FC3C80"/>
    <w:rsid w:val="00FC4707"/>
    <w:rsid w:val="00FD1CCD"/>
    <w:rsid w:val="00FD4266"/>
    <w:rsid w:val="00FD4B45"/>
    <w:rsid w:val="00FE65E7"/>
    <w:rsid w:val="00FF0F60"/>
    <w:rsid w:val="00FF105B"/>
    <w:rsid w:val="00FF107C"/>
    <w:rsid w:val="00FF1626"/>
    <w:rsid w:val="00FF1718"/>
    <w:rsid w:val="00FF3FF7"/>
    <w:rsid w:val="00FF6104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51D71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E6246F"/>
    <w:rPr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939A7"/>
    <w:rPr>
      <w:color w:val="605E5C"/>
      <w:shd w:val="clear" w:color="auto" w:fill="E1DFDD"/>
    </w:rPr>
  </w:style>
  <w:style w:type="paragraph" w:styleId="ae">
    <w:name w:val="annotation text"/>
    <w:basedOn w:val="a"/>
    <w:link w:val="af"/>
    <w:uiPriority w:val="99"/>
    <w:semiHidden/>
    <w:unhideWhenUsed/>
    <w:rsid w:val="001717E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7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717E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717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9B65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B2FF63433490AD08285022F18C567EF414D0636973ECFB68C53A0E8C6581CC1760FE4D2B3421F677ABE7939BC6DEC3EE23FCE075x7r4H" TargetMode="External"/><Relationship Id="rId13" Type="http://schemas.openxmlformats.org/officeDocument/2006/relationships/hyperlink" Target="consultantplus://offline/ref=950BD5BDE2D8876863E69FF222043EFA8E44BEAA8953A661616FF021CE30AA94F3895B5BDEC72E893CF9F75BAA7F8517F7493A0878ABD0E0N1GBJ" TargetMode="External"/><Relationship Id="rId18" Type="http://schemas.openxmlformats.org/officeDocument/2006/relationships/hyperlink" Target="consultantplus://offline/ref=B4BDC8A700A845860780570F71A519CBF1A202B22BD4D403FBD6955EA6776BB6A9F053B3B4DC3002FDEF077C6F728649F56400BAE9C38345D2F9K" TargetMode="External"/><Relationship Id="rId26" Type="http://schemas.openxmlformats.org/officeDocument/2006/relationships/hyperlink" Target="consultantplus://offline/ref=FEC9CC9A3C5C3DF5971A8C1BAB1967541744440CF828BFF563D7E24C4BA2652AF593AAEEDEFFF5EF4BA581076C060BFD9FACFF98EDC9DB57uAlA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5C1BF9E9DCC24C0C6FCAB7C9DCAF657A462261E0BDA6C9E0FDEAA61034D0EBCBCA8E832ED4610FC16BD430EAD4403777AD9CA2F3191A8DEg4A1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B31BD8184931EE7C899018C2B74B3E12906B67B34A0F76DC125AEF5365E9A96EE404FEAD1759D6BDB78660CAD9F739A7F8633CCB8DEDB3BY3dDK" TargetMode="External"/><Relationship Id="rId17" Type="http://schemas.openxmlformats.org/officeDocument/2006/relationships/hyperlink" Target="consultantplus://offline/ref=9EB31F2AF3E2964B93D2DD3218CD78679E85B682D47793DA4D7C4619C0CCB5DC4474A0EF35D09D759D3BCA6C504CDB76E993E4D73D3F2BB42308J" TargetMode="External"/><Relationship Id="rId25" Type="http://schemas.openxmlformats.org/officeDocument/2006/relationships/hyperlink" Target="consultantplus://offline/ref=4DD67D4866613A931CE2FDCB30F7A1A172F1D43B0EF77CEFBD250ED4C3F78CAB001DD93D8C0E712C5A08705854D28F5DF94D72CB64917B07U1rB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6D6F95CE4BE47A6BF00CB336653949B7838736B699F6839B21654F762DDB3B98226DA3E9EA14CFABA925B9AC6AACB9CD316E9BE119E432KChDK" TargetMode="External"/><Relationship Id="rId20" Type="http://schemas.openxmlformats.org/officeDocument/2006/relationships/hyperlink" Target="consultantplus://offline/ref=ABFB62178476CE8D76754A8A2B1592762DB38D376AF3A1FD4DEDF5542AD216A121755A7F351F7A0A8D51BD97884CAB56115D2D2621CD3DCAWF6BL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15EF8D113C8EA0A8611087519368B2F6C5F87C9279CF63791FCA7F16EC4F2374D2BDA36DFEBA98F47963E215F33F18EF3D56428244E2BDD12F5J" TargetMode="External"/><Relationship Id="rId24" Type="http://schemas.openxmlformats.org/officeDocument/2006/relationships/hyperlink" Target="consultantplus://offline/ref=186DD2F7C62A5E6B1EA18616E801A6EDE04AF009DB88B54122B7F81881E424C5E578030D59AA013EA8E2C30FCD61735598E92371B325BBF2o0o9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F45129F3FF2E4D61ED8B61FFD54060DC23E084B18210D9999304E442FA128F62C2965325C128D80276F6CC0CC869388563F43389C62226Dv1f6K" TargetMode="External"/><Relationship Id="rId23" Type="http://schemas.openxmlformats.org/officeDocument/2006/relationships/hyperlink" Target="consultantplus://offline/ref=351713055F93DE6314D31EEA93B030CF851A6341BD3302D648A65C4AFFEA4125CC2710BD1EC8C9EA6CDB826F1ED91835C6A3C9BD96C0E59B7Dl2K" TargetMode="External"/><Relationship Id="rId28" Type="http://schemas.openxmlformats.org/officeDocument/2006/relationships/footer" Target="footer1.xml"/><Relationship Id="rId10" Type="http://schemas.openxmlformats.org/officeDocument/2006/relationships/hyperlink" Target="consultantplus://offline/ref=1C056AFECCFFD8C68802C4CA40B8DB5719ED56041F0F1279DDE3E8DB190F9C08D2E4D30E37B513CFF752868236E8DB930A0EDC7AA1B94668PCfBI" TargetMode="External"/><Relationship Id="rId19" Type="http://schemas.openxmlformats.org/officeDocument/2006/relationships/hyperlink" Target="consultantplus://offline/ref=9362E9B7953DAD2DED93BCFA22A705FC30B9A278AC0A10CF0A6BCB8B642AA69EBD81363A83028EB481E87088D03F045B4718CEC786WB46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8BD7FDB9D38DAC986AE43CC55954C5972F7DE22E0DA64D5A2F7D8F6948F64366C4CDF4CF32A4F8A7899E6500C2DB113BEBA6DA07859D8DpCw8H" TargetMode="External"/><Relationship Id="rId14" Type="http://schemas.openxmlformats.org/officeDocument/2006/relationships/hyperlink" Target="consultantplus://offline/ref=F77EA82AF572E0C07F52484E96458881B22F4F0FFEAA2FA9853A89D5D70DD6C83412E6BA40579586AF567FED961F2B3A681E49A606F7A284G7DDJ" TargetMode="External"/><Relationship Id="rId22" Type="http://schemas.openxmlformats.org/officeDocument/2006/relationships/hyperlink" Target="consultantplus://offline/ref=C71B54ECC40D7234ADF3FD7BF81950FDB908BB88594ACF973FFF48A02D24A5F6C9AA88C5EBDFC468753F54F49885E2C6BD44161D69FE15A9WC5DL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A00F0-1E8D-4635-BA00-2DF83DFBE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1662</Words>
  <Characters>9477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2</cp:revision>
  <dcterms:created xsi:type="dcterms:W3CDTF">2021-04-16T03:21:00Z</dcterms:created>
  <dcterms:modified xsi:type="dcterms:W3CDTF">2021-04-16T03:21:00Z</dcterms:modified>
</cp:coreProperties>
</file>