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472A0A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472A0A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472A0A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472A0A">
        <w:rPr>
          <w:rFonts w:ascii="Arial" w:hAnsi="Arial" w:cs="Arial"/>
          <w:b/>
          <w:color w:val="FF0000"/>
          <w:sz w:val="28"/>
          <w:szCs w:val="28"/>
        </w:rPr>
        <w:t>ЗМЕНЕНИЯ  В РАБОТЕ  БУХГАЛТЕРА</w:t>
      </w:r>
    </w:p>
    <w:p w:rsidR="00293EEB" w:rsidRPr="00472A0A" w:rsidRDefault="00293EEB" w:rsidP="00127A42">
      <w:pPr>
        <w:spacing w:before="120" w:after="120"/>
        <w:jc w:val="center"/>
        <w:rPr>
          <w:rFonts w:ascii="Arial" w:hAnsi="Arial" w:cs="Arial"/>
          <w:color w:val="800080"/>
          <w:sz w:val="28"/>
          <w:szCs w:val="28"/>
        </w:rPr>
      </w:pPr>
      <w:r w:rsidRPr="00472A0A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472A0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472A0A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472A0A">
        <w:rPr>
          <w:rFonts w:ascii="Arial" w:hAnsi="Arial" w:cs="Arial"/>
          <w:color w:val="800080"/>
          <w:sz w:val="28"/>
          <w:szCs w:val="28"/>
        </w:rPr>
        <w:t>(</w:t>
      </w:r>
      <w:r w:rsidR="00946BFE" w:rsidRPr="00472A0A">
        <w:rPr>
          <w:rFonts w:ascii="Arial" w:hAnsi="Arial" w:cs="Arial"/>
          <w:color w:val="800080"/>
          <w:sz w:val="28"/>
          <w:szCs w:val="28"/>
        </w:rPr>
        <w:t xml:space="preserve">январь </w:t>
      </w:r>
      <w:r w:rsidRPr="00472A0A">
        <w:rPr>
          <w:rFonts w:ascii="Arial" w:hAnsi="Arial" w:cs="Arial"/>
          <w:color w:val="800080"/>
          <w:sz w:val="28"/>
          <w:szCs w:val="28"/>
        </w:rPr>
        <w:t>-</w:t>
      </w:r>
      <w:r w:rsidR="00946BFE" w:rsidRPr="00472A0A">
        <w:rPr>
          <w:rFonts w:ascii="Arial" w:hAnsi="Arial" w:cs="Arial"/>
          <w:color w:val="800080"/>
          <w:sz w:val="28"/>
          <w:szCs w:val="28"/>
        </w:rPr>
        <w:t xml:space="preserve"> март 2020</w:t>
      </w:r>
      <w:r w:rsidRPr="00472A0A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:rsidTr="00127A42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A85D8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85D84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  <w:proofErr w:type="spellStart"/>
            <w:r w:rsidRPr="00A85D84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A85D84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shd w:val="clear" w:color="auto" w:fill="auto"/>
          </w:tcPr>
          <w:p w:rsidR="00293EEB" w:rsidRPr="00DF7690" w:rsidRDefault="00704F96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Меры по поддержке бизнеса</w:t>
            </w:r>
          </w:p>
        </w:tc>
        <w:tc>
          <w:tcPr>
            <w:tcW w:w="3969" w:type="dxa"/>
            <w:shd w:val="clear" w:color="auto" w:fill="auto"/>
          </w:tcPr>
          <w:p w:rsidR="00293EEB" w:rsidRDefault="00F23A47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ринят ряд мер </w:t>
            </w:r>
            <w:r w:rsidR="00704F96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proofErr w:type="spellStart"/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704F96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вирусом</w:t>
            </w:r>
            <w:proofErr w:type="spellEnd"/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(COVID-19)</w:t>
            </w:r>
            <w:r w:rsidR="00B8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B832B5" w:rsidRPr="00C66BB9" w:rsidRDefault="00703C22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ограничение проверок бизнеса</w:t>
            </w:r>
            <w:r w:rsidR="003D18F2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том числе, налоговых</w:t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853C1" w:rsidRPr="00C66BB9" w:rsidRDefault="00B853C1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освобождение от таможенных по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 при ввозе товаров для преду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преждения и предотвращения </w:t>
            </w:r>
            <w:proofErr w:type="spellStart"/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навирусной</w:t>
            </w:r>
            <w:proofErr w:type="spellEnd"/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инфекции;</w:t>
            </w:r>
          </w:p>
          <w:p w:rsidR="00B853C1" w:rsidRPr="00C66BB9" w:rsidRDefault="00B853C1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перенос сроков уплаты налогов и сдачи отчетности;</w:t>
            </w:r>
          </w:p>
          <w:p w:rsidR="0063476D" w:rsidRPr="00524331" w:rsidRDefault="00B853C1" w:rsidP="00127A4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отсрочка по налогам и взносам для отдельн</w:t>
            </w:r>
            <w:r w:rsidR="00BF720B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ых категорий пла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20B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тельщиков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3378E" w:rsidRPr="00A85D84" w:rsidRDefault="00C66BB9" w:rsidP="00EF263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 основных мерах читайте в </w:t>
            </w:r>
          </w:p>
          <w:p w:rsidR="00FB2386" w:rsidRPr="00A85D84" w:rsidRDefault="00A930E8" w:rsidP="00B15FCF">
            <w:pPr>
              <w:autoSpaceDE w:val="0"/>
              <w:autoSpaceDN w:val="0"/>
              <w:adjustRightInd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hyperlink r:id="rId9" w:tooltip="Ссылка на КонсультантПлюс" w:history="1">
                <w:r w:rsidR="00AC54D5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«Перечень мер в связи с ко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C54D5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ронавирусом (COVID-19)</w:t>
                </w:r>
              </w:hyperlink>
              <w:r w:rsidR="00AC54D5" w:rsidRPr="00A85D84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»</w:t>
              </w:r>
              <w:r w:rsidR="00C66BB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4735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40FFA" w:rsidRPr="00A85D84" w:rsidRDefault="00940FFA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Дополнительная информация </w:t>
            </w:r>
            <w:r w:rsidR="00C66BB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содер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6BB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жится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:rsidR="00BD7024" w:rsidRPr="00A85D84" w:rsidRDefault="00C66BB9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в</w:t>
            </w:r>
            <w:r w:rsidRPr="00A85D84">
              <w:t xml:space="preserve"> </w:t>
            </w:r>
            <w:hyperlink r:id="rId10" w:tooltip="Ссылка на КонсультантПлюс" w:history="1">
              <w:r w:rsidR="00DC5E3D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«Правительство про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5E3D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длило сроки уплаты налогов и сдачи отчетности</w:t>
              </w:r>
            </w:hyperlink>
            <w:r w:rsidR="00DC5E3D" w:rsidRPr="00A85D8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Pr="00A85D8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704F96" w:rsidRPr="00A85D84" w:rsidRDefault="00A930E8" w:rsidP="00DC5E3D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hyperlink r:id="rId12" w:tooltip="Ссылка на КонсультантПлюс" w:history="1"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«Новые правила кон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троля за уплатой налогов и взно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сов с 1 апреля</w:t>
                </w:r>
              </w:hyperlink>
              <w:r w:rsidR="00DC5E3D" w:rsidRPr="00A85D84">
                <w:rPr>
                  <w:rStyle w:val="a3"/>
                  <w:iCs/>
                  <w:u w:val="none"/>
                </w:rPr>
                <w:t>»</w:t>
              </w:r>
              <w:r w:rsidR="009E0FBA" w:rsidRPr="00A85D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904DC2" w:rsidRPr="00DF7690" w:rsidTr="00127A42">
        <w:tc>
          <w:tcPr>
            <w:tcW w:w="10627" w:type="dxa"/>
            <w:gridSpan w:val="4"/>
            <w:shd w:val="clear" w:color="auto" w:fill="E36C0A" w:themeFill="accent6" w:themeFillShade="BF"/>
          </w:tcPr>
          <w:p w:rsidR="00904DC2" w:rsidRPr="00A85D84" w:rsidRDefault="00573EAA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E64A6" w:rsidRPr="00DF7690" w:rsidTr="00127A42">
        <w:trPr>
          <w:trHeight w:val="1477"/>
        </w:trPr>
        <w:tc>
          <w:tcPr>
            <w:tcW w:w="2943" w:type="dxa"/>
            <w:shd w:val="clear" w:color="auto" w:fill="auto"/>
          </w:tcPr>
          <w:p w:rsidR="00BE64A6" w:rsidRPr="00DF7690" w:rsidRDefault="00D33E63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Тарифы страховых взносов</w:t>
            </w:r>
          </w:p>
        </w:tc>
        <w:tc>
          <w:tcPr>
            <w:tcW w:w="3969" w:type="dxa"/>
            <w:shd w:val="clear" w:color="auto" w:fill="auto"/>
          </w:tcPr>
          <w:p w:rsidR="00127A42" w:rsidRDefault="0096646D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период с 1 апреля по 31 декабря 2021 г. </w:t>
            </w:r>
            <w:r w:rsidR="00D460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установлены</w:t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пониженные та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рифы страховых взносов для субъектов малого и среднего предприниматель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ства, совокупный тариф составит 15%.</w:t>
            </w:r>
          </w:p>
          <w:p w:rsidR="00BE64A6" w:rsidRPr="00DF7690" w:rsidRDefault="0096646D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Тарифы применяются в отношении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 в пользу физического лица по ито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гам каждого календарного месяца, кото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рые превышают МРОТ на начало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четного периода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64A6" w:rsidRPr="00A85D84" w:rsidRDefault="0096646D" w:rsidP="00DC5E3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</w:t>
            </w:r>
            <w:r w:rsidR="00DC5E3D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ости читайте в </w:t>
            </w:r>
            <w:hyperlink r:id="rId13" w:tooltip="Ссылка на КонсультантПлюс" w:history="1">
              <w:hyperlink r:id="rId14" w:tooltip="Ссылка на КонсультантПлюс" w:history="1"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шении: Какие тарифы установлены для взносов на пенсионное, меди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C5E3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цинское страхование и на случай ВНиМ</w:t>
                </w:r>
              </w:hyperlink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D33E63" w:rsidRPr="00DF7690" w:rsidTr="00127A42">
        <w:trPr>
          <w:trHeight w:val="1477"/>
        </w:trPr>
        <w:tc>
          <w:tcPr>
            <w:tcW w:w="2943" w:type="dxa"/>
            <w:shd w:val="clear" w:color="auto" w:fill="auto"/>
          </w:tcPr>
          <w:p w:rsidR="00D33E63" w:rsidRDefault="00D33E63" w:rsidP="00472A0A">
            <w:pPr>
              <w:spacing w:before="120" w:after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 для целей ведения индивидуального (персонифициро</w:t>
            </w:r>
            <w:r w:rsidR="00E47B05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ванного) учета в системе ОПС</w:t>
            </w:r>
          </w:p>
        </w:tc>
        <w:tc>
          <w:tcPr>
            <w:tcW w:w="3969" w:type="dxa"/>
            <w:shd w:val="clear" w:color="auto" w:fill="auto"/>
          </w:tcPr>
          <w:p w:rsidR="00D33E63" w:rsidRPr="00DF7690" w:rsidRDefault="00D33E63" w:rsidP="0052433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11.02.2020 введены обновленные формы документов для целей ведения индивидуального (персонифицирован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ного) учета, в том числе Анкета застра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хованного лица (АДВ-1)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D33E63" w:rsidRPr="00A85D84" w:rsidRDefault="00D33E63" w:rsidP="008E529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Заполнить новую форму поможет </w:t>
            </w:r>
            <w:hyperlink r:id="rId15" w:tooltip="Ссылка на КонсультантПлюс" w:history="1">
              <w:r w:rsidR="008E529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Анкета зарегистрированного лица. Форма N АДВ-1 (образец </w:t>
              </w:r>
              <w:r w:rsidR="002F23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bookmarkStart w:id="0" w:name="_GoBack"/>
              <w:bookmarkEnd w:id="0"/>
              <w:r w:rsidR="008E529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E529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650E81" w:rsidRPr="00DF7690" w:rsidTr="00127A42">
        <w:tc>
          <w:tcPr>
            <w:tcW w:w="2943" w:type="dxa"/>
            <w:shd w:val="clear" w:color="auto" w:fill="auto"/>
          </w:tcPr>
          <w:p w:rsidR="00650E81" w:rsidRPr="00DF7690" w:rsidRDefault="00C66BB9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573EAA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онтрольные соотношения для проверки расчета по страховым взносам</w:t>
            </w:r>
          </w:p>
        </w:tc>
        <w:tc>
          <w:tcPr>
            <w:tcW w:w="3969" w:type="dxa"/>
            <w:shd w:val="clear" w:color="auto" w:fill="auto"/>
          </w:tcPr>
          <w:p w:rsidR="00650E81" w:rsidRPr="00DF7690" w:rsidRDefault="00573EAA" w:rsidP="0052433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Опубликованы контрольные соотноше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для проверки новой формы расчета по страховым взносам, по которой нужно отчитаться уже за 1 кв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2020 г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50E81" w:rsidRPr="00A85D84" w:rsidRDefault="00C66BB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6" w:tooltip="Ссылка на КонсультантПлюс" w:history="1">
              <w:r w:rsidR="00A9754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754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заполнить и представить в налоговый орган расчет по страхо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7540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A85D84" w:rsidRDefault="00650E81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shd w:val="clear" w:color="auto" w:fill="auto"/>
          </w:tcPr>
          <w:p w:rsidR="00E443ED" w:rsidRPr="00DF7690" w:rsidRDefault="00650E81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о суммах выплаченных иностранным организациям доходов и удержанных налогов</w:t>
            </w:r>
          </w:p>
        </w:tc>
        <w:tc>
          <w:tcPr>
            <w:tcW w:w="3969" w:type="dxa"/>
            <w:shd w:val="clear" w:color="auto" w:fill="auto"/>
          </w:tcPr>
          <w:p w:rsidR="00650E81" w:rsidRPr="00DF7690" w:rsidRDefault="00650E81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изменениями в п. 1 ст. 310 НК РФ (распространение обязанностей налогового агента по налогу на прибыль организаций на индивидуальных пред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принимател</w:t>
            </w:r>
            <w:r w:rsidR="00877A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ей) </w:t>
            </w:r>
            <w:r w:rsidR="00763F09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 изменения</w:t>
            </w:r>
            <w:r w:rsidR="00763F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форму (формат) расчета о 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суммах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плаченных иностранным организациям доходов и удержанных налогов. Также уточнен порядок заполнения расчета.</w:t>
            </w:r>
          </w:p>
          <w:p w:rsidR="00BD7024" w:rsidRPr="00DF7690" w:rsidRDefault="00127A42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650E8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асчет применяется с представ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50E8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за налоговый (отчетный) период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03205" w:rsidRPr="00A85D84" w:rsidRDefault="000F1434" w:rsidP="009E6C5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 xml:space="preserve">Разобраться поможет </w:t>
            </w:r>
            <w:hyperlink r:id="rId17" w:tooltip="Ссылка на КонсультантПлюс" w:history="1">
              <w:r w:rsidR="009E6C5E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6C5E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ние: Как заполнить и сдать налого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6C5E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расчет о суммах выплаченных иностранным организациям доходов и удержанных налогов начиная с от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6C5E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четности за I квартал 2020 г. </w:t>
              </w:r>
            </w:hyperlink>
          </w:p>
        </w:tc>
      </w:tr>
      <w:tr w:rsidR="00FE65E7" w:rsidRPr="00DF7690" w:rsidTr="00127A42">
        <w:tc>
          <w:tcPr>
            <w:tcW w:w="10627" w:type="dxa"/>
            <w:gridSpan w:val="4"/>
            <w:shd w:val="clear" w:color="auto" w:fill="ED7D31"/>
          </w:tcPr>
          <w:p w:rsidR="00FE65E7" w:rsidRPr="00A85D84" w:rsidRDefault="00FE65E7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Коэффициенты-дефляторы</w:t>
            </w:r>
          </w:p>
        </w:tc>
      </w:tr>
      <w:tr w:rsidR="00FE65E7" w:rsidRPr="00E90113" w:rsidTr="00127A42">
        <w:tc>
          <w:tcPr>
            <w:tcW w:w="2943" w:type="dxa"/>
            <w:shd w:val="clear" w:color="auto" w:fill="auto"/>
          </w:tcPr>
          <w:p w:rsidR="00FE65E7" w:rsidRPr="00DF7690" w:rsidRDefault="00FE65E7" w:rsidP="00485D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Снижены ранее утвержденные значения коэф</w:t>
            </w:r>
            <w:r w:rsidR="00E47B05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фициентов-дефляторов на 2020 г</w:t>
            </w:r>
            <w:r w:rsidR="00F644E3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65E7" w:rsidRPr="00DF7690" w:rsidRDefault="00FE65E7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Минэкономразвития скорректировало ранее утвержденные значения коэффи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циентов-дефляторов на 2020 г</w:t>
            </w:r>
            <w:r w:rsidR="00F644E3">
              <w:rPr>
                <w:rFonts w:ascii="Arial" w:hAnsi="Arial" w:cs="Arial"/>
                <w:sz w:val="20"/>
                <w:szCs w:val="20"/>
              </w:rPr>
              <w:t>.</w:t>
            </w:r>
            <w:r w:rsidRPr="00DF7690">
              <w:rPr>
                <w:rFonts w:ascii="Arial" w:hAnsi="Arial" w:cs="Arial"/>
                <w:sz w:val="20"/>
                <w:szCs w:val="20"/>
              </w:rPr>
              <w:t xml:space="preserve"> для це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лей применения глав НК РФ, регулиру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ющих порядок расчета НДФЛ, ЕНВД, па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тентной системы налогообложения, торгового сбора.</w:t>
            </w:r>
          </w:p>
          <w:p w:rsidR="00BD7024" w:rsidRPr="00DF7690" w:rsidRDefault="00FE65E7" w:rsidP="00BA77F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Коэффициенты были уменьшены на 0,003-0,004, что  позволит сдержать уве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личение налоговой нагрузки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E65E7" w:rsidRPr="00A85D84" w:rsidRDefault="00FE65E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B8598F" w:rsidRPr="00A85D84">
              <w:rPr>
                <w:rFonts w:ascii="Arial" w:hAnsi="Arial" w:cs="Arial"/>
                <w:sz w:val="20"/>
                <w:szCs w:val="20"/>
              </w:rPr>
              <w:t xml:space="preserve"> отражены в </w:t>
            </w:r>
            <w:hyperlink r:id="rId18" w:tooltip="Ссылка на КонсультантПлюс" w:history="1">
              <w:hyperlink r:id="rId19" w:tooltip="Ссылка на КонсультантПлюс" w:history="1"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шении: Коэффициент-дефлятор</w:t>
                </w:r>
              </w:hyperlink>
              <w:r w:rsidR="00876B88" w:rsidRPr="00A85D84">
                <w:rPr>
                  <w:rFonts w:ascii="Arial" w:hAnsi="Arial" w:cs="Arial"/>
                  <w:sz w:val="20"/>
                  <w:szCs w:val="20"/>
                </w:rPr>
                <w:t xml:space="preserve"> и </w:t>
              </w:r>
              <w:r w:rsidR="00E90113" w:rsidRPr="00A85D84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="00E90113" w:rsidRPr="00A85D84">
                <w:rPr>
                  <w:rFonts w:ascii="Arial" w:hAnsi="Arial" w:cs="Arial"/>
                  <w:sz w:val="20"/>
                  <w:szCs w:val="20"/>
                </w:rPr>
                <w:instrText xml:space="preserve"> HYPERLINK "https://login.consultant.ru/link/?req=doc&amp;base=PPN&amp;n=3&amp;dst=100528&amp;date=14.04.2020" \o "Ссылка на КонсультантПлюс" </w:instrText>
              </w:r>
              <w:r w:rsidR="00E90113" w:rsidRPr="00A85D84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E90113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Практическом пособии по ЕНВД</w:t>
              </w:r>
              <w:r w:rsidR="00E90113" w:rsidRPr="00A85D84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  <w:r w:rsidR="00E90113" w:rsidRPr="00A85D84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</w:hyperlink>
          </w:p>
          <w:p w:rsidR="006B1906" w:rsidRPr="00A85D84" w:rsidRDefault="006B1906" w:rsidP="006B19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A85D84" w:rsidRDefault="00FE65E7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293EEB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293EEB" w:rsidRPr="00DF7690" w:rsidRDefault="00FE65E7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ФСБУ </w:t>
            </w:r>
            <w:r w:rsidR="00965EC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Запасы</w:t>
            </w:r>
            <w:r w:rsidR="00965EC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381138" w:rsidRPr="00A85D84" w:rsidRDefault="00FE65E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С 2021 г</w:t>
            </w:r>
            <w:r w:rsidR="00F644E3" w:rsidRPr="00A85D84">
              <w:rPr>
                <w:rFonts w:ascii="Arial" w:hAnsi="Arial" w:cs="Arial"/>
                <w:sz w:val="20"/>
                <w:szCs w:val="20"/>
              </w:rPr>
              <w:t>.</w:t>
            </w:r>
            <w:r w:rsidRPr="00A85D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5A81" w:rsidRPr="00A85D84">
              <w:rPr>
                <w:rFonts w:ascii="Arial" w:hAnsi="Arial" w:cs="Arial"/>
                <w:sz w:val="20"/>
                <w:szCs w:val="20"/>
              </w:rPr>
              <w:t>запасы будут учитываться по новым правилам.</w:t>
            </w:r>
            <w:r w:rsidR="00B853C1" w:rsidRPr="00A85D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1138" w:rsidRPr="00A85D84"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 w:rsidR="00381138" w:rsidRPr="00A85D8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81138" w:rsidRPr="00A85D84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в состав запасов добавлены объ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Pr="00A85D84">
              <w:rPr>
                <w:rFonts w:ascii="Arial" w:hAnsi="Arial" w:cs="Arial"/>
                <w:sz w:val="20"/>
                <w:szCs w:val="20"/>
              </w:rPr>
              <w:t>екты незавершенного производства и недвижимость для продажи;</w:t>
            </w:r>
          </w:p>
          <w:p w:rsidR="00381138" w:rsidRPr="00A85D84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запасы нужно будет оценивать два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Pr="00A85D84">
              <w:rPr>
                <w:rFonts w:ascii="Arial" w:hAnsi="Arial" w:cs="Arial"/>
                <w:sz w:val="20"/>
                <w:szCs w:val="20"/>
              </w:rPr>
              <w:t>жды: при признании и после него;</w:t>
            </w:r>
          </w:p>
          <w:p w:rsidR="00381138" w:rsidRPr="00A85D84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изменится перечень затрат, которые необходимо включать в стоимость запасов и др.</w:t>
            </w:r>
          </w:p>
          <w:p w:rsidR="006B1906" w:rsidRPr="00A85D84" w:rsidRDefault="00B853C1" w:rsidP="00BA77F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 xml:space="preserve">Организации вправе использовать </w:t>
            </w:r>
            <w:r w:rsidR="00381138" w:rsidRPr="00A85D84">
              <w:rPr>
                <w:rFonts w:ascii="Arial" w:hAnsi="Arial" w:cs="Arial"/>
                <w:sz w:val="20"/>
                <w:szCs w:val="20"/>
              </w:rPr>
              <w:t>но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="00381138" w:rsidRPr="00A85D84">
              <w:rPr>
                <w:rFonts w:ascii="Arial" w:hAnsi="Arial" w:cs="Arial"/>
                <w:sz w:val="20"/>
                <w:szCs w:val="20"/>
              </w:rPr>
              <w:t>вый стандарт</w:t>
            </w:r>
            <w:r w:rsidRPr="00A85D84">
              <w:rPr>
                <w:rFonts w:ascii="Arial" w:hAnsi="Arial" w:cs="Arial"/>
                <w:sz w:val="20"/>
                <w:szCs w:val="20"/>
              </w:rPr>
              <w:t xml:space="preserve"> и ранее</w:t>
            </w:r>
            <w:r w:rsidR="006B1906" w:rsidRPr="00A85D84">
              <w:rPr>
                <w:rFonts w:ascii="Arial" w:hAnsi="Arial" w:cs="Arial"/>
                <w:sz w:val="20"/>
                <w:szCs w:val="20"/>
              </w:rPr>
              <w:t>, раскрыв эту ин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="006B1906" w:rsidRPr="00A85D84">
              <w:rPr>
                <w:rFonts w:ascii="Arial" w:hAnsi="Arial" w:cs="Arial"/>
                <w:sz w:val="20"/>
                <w:szCs w:val="20"/>
              </w:rPr>
              <w:t>формацию в отчетности</w:t>
            </w:r>
            <w:r w:rsidR="00381138" w:rsidRPr="00A85D8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:rsidR="002E5A81" w:rsidRPr="00A85D84" w:rsidRDefault="002E5A81" w:rsidP="00E901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Об осно</w:t>
            </w:r>
            <w:r w:rsidR="00B8598F" w:rsidRPr="00A85D84">
              <w:rPr>
                <w:rFonts w:ascii="Arial" w:hAnsi="Arial" w:cs="Arial"/>
                <w:sz w:val="20"/>
                <w:szCs w:val="20"/>
              </w:rPr>
              <w:t xml:space="preserve">вных изменениях можно узнать из </w:t>
            </w:r>
            <w:hyperlink r:id="rId20" w:tooltip="Ссылка на КонсультантПлюс" w:history="1">
              <w:hyperlink r:id="rId21" w:tooltip="Ссылка на КонсультантПлюс" w:history="1"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</w:t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а</w:t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: </w:t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 2021 года ком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пании должны учитывать запасы по новым правилам</w:t>
                </w:r>
                <w:r w:rsidR="00E90113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876B88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6B7274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6B7274" w:rsidRPr="00DF7690" w:rsidRDefault="006B7274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Сроки хранения документов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B7274" w:rsidRPr="00A85D84" w:rsidRDefault="006B727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 xml:space="preserve">С 18 февраля </w:t>
            </w:r>
            <w:r w:rsidR="002E1AD1" w:rsidRPr="00A85D84">
              <w:rPr>
                <w:rFonts w:ascii="Arial" w:hAnsi="Arial" w:cs="Arial"/>
                <w:sz w:val="20"/>
                <w:szCs w:val="20"/>
              </w:rPr>
              <w:t>изменились сроки</w:t>
            </w:r>
            <w:r w:rsidRPr="00A85D84">
              <w:rPr>
                <w:rFonts w:ascii="Arial" w:hAnsi="Arial" w:cs="Arial"/>
                <w:sz w:val="20"/>
                <w:szCs w:val="20"/>
              </w:rPr>
              <w:t xml:space="preserve"> хране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Pr="00A85D84">
              <w:rPr>
                <w:rFonts w:ascii="Arial" w:hAnsi="Arial" w:cs="Arial"/>
                <w:sz w:val="20"/>
                <w:szCs w:val="20"/>
              </w:rPr>
              <w:t>ния документов, которые образуются в пр</w:t>
            </w:r>
            <w:r w:rsidR="002E1AD1" w:rsidRPr="00A85D84">
              <w:rPr>
                <w:rFonts w:ascii="Arial" w:hAnsi="Arial" w:cs="Arial"/>
                <w:sz w:val="20"/>
                <w:szCs w:val="20"/>
              </w:rPr>
              <w:t>оцессе деятельности организаций, в том числе:</w:t>
            </w:r>
          </w:p>
          <w:p w:rsidR="002E1AD1" w:rsidRPr="00A85D84" w:rsidRDefault="002E1AD1" w:rsidP="0052433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договоров и соглашений;</w:t>
            </w:r>
          </w:p>
          <w:p w:rsidR="002E1AD1" w:rsidRPr="00A85D84" w:rsidRDefault="00DD2CC5" w:rsidP="0052433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счетов-фактур: увеличили с</w:t>
            </w:r>
            <w:r w:rsidR="002E1AD1" w:rsidRPr="00A85D84">
              <w:rPr>
                <w:rFonts w:ascii="Arial" w:hAnsi="Arial" w:cs="Arial"/>
                <w:sz w:val="20"/>
                <w:szCs w:val="20"/>
              </w:rPr>
              <w:t xml:space="preserve"> четырех лет до пяти;</w:t>
            </w:r>
          </w:p>
          <w:p w:rsidR="0063476D" w:rsidRPr="00A85D84" w:rsidRDefault="00DD2CC5" w:rsidP="00BA77F5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реестров сведений о доходах физ</w:t>
            </w:r>
            <w:r w:rsidR="00E47B05" w:rsidRPr="00A85D84">
              <w:rPr>
                <w:rFonts w:ascii="Arial" w:hAnsi="Arial" w:cs="Arial"/>
                <w:sz w:val="20"/>
                <w:szCs w:val="20"/>
              </w:rPr>
              <w:softHyphen/>
            </w:r>
            <w:r w:rsidRPr="00A85D84">
              <w:rPr>
                <w:rFonts w:ascii="Arial" w:hAnsi="Arial" w:cs="Arial"/>
                <w:sz w:val="20"/>
                <w:szCs w:val="20"/>
              </w:rPr>
              <w:t xml:space="preserve">лиц: </w:t>
            </w:r>
            <w:r w:rsidR="002E1AD1" w:rsidRPr="00A85D84">
              <w:rPr>
                <w:rFonts w:ascii="Arial" w:hAnsi="Arial" w:cs="Arial"/>
                <w:sz w:val="20"/>
                <w:szCs w:val="20"/>
              </w:rPr>
              <w:t>вместо 75 лет их нужно будет хранить всего пять</w:t>
            </w:r>
          </w:p>
        </w:tc>
        <w:tc>
          <w:tcPr>
            <w:tcW w:w="3686" w:type="dxa"/>
            <w:shd w:val="clear" w:color="auto" w:fill="auto"/>
          </w:tcPr>
          <w:p w:rsidR="00DD2CC5" w:rsidRPr="00A85D84" w:rsidRDefault="006B727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Об изменениях можно узнать</w:t>
            </w:r>
            <w:r w:rsidR="00DD2CC5" w:rsidRPr="00A85D8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D2CC5" w:rsidRPr="00A85D84" w:rsidRDefault="006B7274" w:rsidP="00524331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 xml:space="preserve">из </w:t>
            </w:r>
            <w:r w:rsidR="00BC79C2" w:rsidRPr="00A85D84">
              <w:fldChar w:fldCharType="begin"/>
            </w:r>
            <w:r w:rsidR="00BC79C2" w:rsidRPr="00A85D84">
              <w:instrText xml:space="preserve"> HYPERLINK "https://login.consultant.ru/link/?req=doc&amp;base=LAW&amp;n=345132&amp;dst=100002&amp;date=03.04.2020" \o "Ссылка на КонсультантПлюс" </w:instrText>
            </w:r>
            <w:r w:rsidR="00BC79C2" w:rsidRPr="00A85D84">
              <w:fldChar w:fldCharType="separate"/>
            </w:r>
            <w:r w:rsidR="00876B88" w:rsidRPr="00A85D8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tooltip="Ссылка на КонсультантПлюс" w:history="1">
              <w:hyperlink r:id="rId23" w:tooltip="Ссылка на КонсультантПлюс" w:history="1">
                <w:r w:rsidR="0026071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</w:t>
                </w:r>
                <w:r w:rsidR="0026071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а</w:t>
                </w:r>
                <w:r w:rsidR="0026071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"Сроки хранения до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6071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кументов: что изменится для бухгалтера</w:t>
                </w:r>
                <w:r w:rsidR="0026071D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DD2CC5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DD2CC5" w:rsidRPr="00A85D8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:rsidR="0063476D" w:rsidRPr="00A85D84" w:rsidRDefault="00A930E8" w:rsidP="00296B39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hyperlink r:id="rId25" w:tooltip="Ссылка на КонсультантПлюс" w:history="1"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</w:t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я</w:t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Сроки хране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ния документов по налогам и страховым взносам</w:t>
                </w:r>
              </w:hyperlink>
              <w:r w:rsidR="00876B88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6B7274" w:rsidRPr="00A85D84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r w:rsidR="00BC79C2" w:rsidRPr="00A85D84">
              <w:rPr>
                <w:rFonts w:ascii="Arial" w:hAnsi="Arial" w:cs="Arial"/>
                <w:iCs/>
                <w:color w:val="0000FF"/>
                <w:sz w:val="20"/>
                <w:szCs w:val="20"/>
              </w:rPr>
              <w:fldChar w:fldCharType="end"/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A85D84" w:rsidRDefault="00817A1C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347D7F" w:rsidRPr="00DF7690" w:rsidTr="00127A42">
        <w:trPr>
          <w:trHeight w:val="544"/>
        </w:trPr>
        <w:tc>
          <w:tcPr>
            <w:tcW w:w="2943" w:type="dxa"/>
            <w:shd w:val="clear" w:color="auto" w:fill="auto"/>
          </w:tcPr>
          <w:p w:rsidR="00347D7F" w:rsidRPr="00DF7690" w:rsidRDefault="00904DC2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="00650E81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N 1-предприятие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DD2CC5" w:rsidRPr="00A85D84" w:rsidRDefault="00650E81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отчета за 2019 г</w:t>
            </w:r>
            <w:r w:rsidR="00DD2C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F0F4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дей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F0F4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ствуют 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Указания по заполнению ф</w:t>
            </w:r>
            <w:r w:rsidR="0064600C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ормы стати</w:t>
            </w:r>
            <w:r w:rsidR="0064600C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стического наблюдения 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1-предприя</w:t>
            </w:r>
            <w:r w:rsidR="0064600C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тие 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Основные сведения о деятельно</w:t>
            </w:r>
            <w:r w:rsidR="0064600C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организации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63476D" w:rsidRPr="00A85D84" w:rsidRDefault="00DD2CC5" w:rsidP="00BA77F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Они </w:t>
            </w:r>
            <w:r w:rsidR="00650E81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приведены в соответствие с ранее опубликованной новой формой </w:t>
            </w:r>
            <w:r w:rsidR="00127A42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r w:rsidR="00650E81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1-предприятие</w:t>
            </w:r>
          </w:p>
        </w:tc>
        <w:tc>
          <w:tcPr>
            <w:tcW w:w="3686" w:type="dxa"/>
            <w:shd w:val="clear" w:color="auto" w:fill="auto"/>
          </w:tcPr>
          <w:p w:rsidR="00876B88" w:rsidRPr="00A85D84" w:rsidRDefault="00401AD5" w:rsidP="00401AD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Заполнить форму помо</w:t>
            </w:r>
            <w:r w:rsidR="00876B88" w:rsidRPr="00A85D84">
              <w:rPr>
                <w:rFonts w:ascii="Arial" w:hAnsi="Arial" w:cs="Arial"/>
                <w:sz w:val="20"/>
                <w:szCs w:val="20"/>
              </w:rPr>
              <w:t>гу</w:t>
            </w:r>
            <w:r w:rsidRPr="00A85D84">
              <w:rPr>
                <w:rFonts w:ascii="Arial" w:hAnsi="Arial" w:cs="Arial"/>
                <w:sz w:val="20"/>
                <w:szCs w:val="20"/>
              </w:rPr>
              <w:t>т</w:t>
            </w:r>
            <w:r w:rsidR="00876B88" w:rsidRPr="00A85D8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76B88" w:rsidRPr="00A85D84" w:rsidRDefault="00A930E8" w:rsidP="00524331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hyperlink r:id="rId27" w:tooltip="Ссылка на КонсультантПлюс" w:history="1"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Форма: Основные сведения о де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ятельности организации. Форма N 1-предприятие (годовая) (обра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96B3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зец заполнения)</w:t>
                </w:r>
              </w:hyperlink>
              <w:r w:rsidR="0040046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876B88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63476D" w:rsidRPr="00A85D84" w:rsidRDefault="00A930E8" w:rsidP="00296B39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8" w:tooltip="Ссылка на КонсультантПлюс" w:history="1">
              <w:hyperlink r:id="rId29" w:tooltip="Ссылка на КонсультантПлюс" w:history="1">
                <w:hyperlink r:id="rId30" w:tooltip="Ссылка на КонсультантПлюс" w:history="1">
                  <w:r w:rsidR="00296B39" w:rsidRPr="00A85D8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 xml:space="preserve">Готовое решение: Как заполнить форму N 1-предприятие </w:t>
                  </w:r>
                </w:hyperlink>
                <w:r w:rsidR="00876B88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401AD5" w:rsidRPr="00A85D84">
                <w:rPr>
                  <w:rStyle w:val="a3"/>
                  <w:u w:val="none"/>
                </w:rPr>
                <w:t xml:space="preserve"> </w:t>
              </w:r>
            </w:hyperlink>
          </w:p>
        </w:tc>
      </w:tr>
      <w:tr w:rsidR="00904DC2" w:rsidRPr="00DF7690" w:rsidTr="00BA77F5">
        <w:trPr>
          <w:trHeight w:val="1253"/>
        </w:trPr>
        <w:tc>
          <w:tcPr>
            <w:tcW w:w="2943" w:type="dxa"/>
            <w:shd w:val="clear" w:color="auto" w:fill="auto"/>
          </w:tcPr>
          <w:p w:rsidR="00904DC2" w:rsidRPr="00DF7690" w:rsidRDefault="005D2E3E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="00904DC2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N С-1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5D2E3E" w:rsidRPr="00A85D84" w:rsidRDefault="005D2E3E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отчета за январь 2020 г</w:t>
            </w:r>
            <w:r w:rsidR="0040046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действуют об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0046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новленные У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казания по заполнению формы статистического наблюдения </w:t>
            </w:r>
            <w:r w:rsidR="00127A42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</w:t>
            </w:r>
            <w:r w:rsidR="00400469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С-1 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вводе в эксплуата</w:t>
            </w:r>
            <w:r w:rsidR="00B15FCF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цию зданий и сооружений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904DC2" w:rsidRPr="00A85D84" w:rsidRDefault="005D2E3E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В частности, в </w:t>
            </w:r>
            <w:r w:rsidR="00CB668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них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приведены сроки предоставления отчета для </w:t>
            </w:r>
            <w:r w:rsidR="00524331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правопре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24331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емников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реорганизации организа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3686" w:type="dxa"/>
            <w:shd w:val="clear" w:color="auto" w:fill="auto"/>
          </w:tcPr>
          <w:p w:rsidR="00876B88" w:rsidRPr="00A85D84" w:rsidRDefault="00401AD5" w:rsidP="005243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lastRenderedPageBreak/>
              <w:t>Заполнить форму помо</w:t>
            </w:r>
            <w:r w:rsidR="00876B88" w:rsidRPr="00A85D84">
              <w:rPr>
                <w:rFonts w:ascii="Arial" w:hAnsi="Arial" w:cs="Arial"/>
                <w:sz w:val="20"/>
                <w:szCs w:val="20"/>
              </w:rPr>
              <w:t>гу</w:t>
            </w:r>
            <w:r w:rsidRPr="00A85D84">
              <w:rPr>
                <w:rFonts w:ascii="Arial" w:hAnsi="Arial" w:cs="Arial"/>
                <w:sz w:val="20"/>
                <w:szCs w:val="20"/>
              </w:rPr>
              <w:t>т</w:t>
            </w:r>
            <w:r w:rsidR="00234E89" w:rsidRPr="00A85D8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4E89" w:rsidRPr="00A85D84" w:rsidRDefault="00A930E8" w:rsidP="008A5A89">
            <w:pPr>
              <w:pStyle w:val="a9"/>
              <w:numPr>
                <w:ilvl w:val="0"/>
                <w:numId w:val="10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hyperlink r:id="rId32" w:tooltip="Ссылка на КонсультантПлюс" w:history="1"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Форма: Сведения о вводе в экс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плуатацию зданий и сооружений. Форма N С-1 (месячная, годовая) (образец заполнения)</w:t>
                </w:r>
              </w:hyperlink>
              <w:r w:rsidR="0040046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234E8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E42BA9" w:rsidRPr="00A85D84" w:rsidRDefault="00A930E8" w:rsidP="00BA77F5">
            <w:pPr>
              <w:pStyle w:val="a9"/>
              <w:numPr>
                <w:ilvl w:val="0"/>
                <w:numId w:val="10"/>
              </w:numPr>
              <w:spacing w:before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hyperlink r:id="rId34" w:tooltip="Ссылка на КонсультантПлюс" w:history="1"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</w:t>
                </w:r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ние: Как заполнить форму N С-1 «</w:t>
                </w:r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Сведения о вводе в эксплуатацию зданий и соору</w:t>
                </w:r>
                <w:r w:rsidR="00D748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A5A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жений</w:t>
                </w:r>
              </w:hyperlink>
              <w:r w:rsidR="008A5A8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234E89" w:rsidRPr="00A85D84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650E81" w:rsidRPr="00DF7690" w:rsidTr="00127A42">
        <w:trPr>
          <w:trHeight w:val="544"/>
        </w:trPr>
        <w:tc>
          <w:tcPr>
            <w:tcW w:w="2943" w:type="dxa"/>
            <w:shd w:val="clear" w:color="auto" w:fill="auto"/>
          </w:tcPr>
          <w:p w:rsidR="00650E81" w:rsidRPr="00DF7690" w:rsidRDefault="00650E81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Форма 5-З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50E81" w:rsidRPr="00A85D84" w:rsidRDefault="00650E81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новые Указания по запол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нению формы 5-З 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затратах на производство и продажу продукции (товаров, работ, услуг)</w:t>
            </w:r>
            <w:r w:rsidR="00965EC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приме</w:t>
            </w:r>
            <w:r w:rsidR="00E47B05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няются начиная с отчета за январь </w:t>
            </w:r>
            <w:r w:rsidR="005B1E6A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март 2020 г. </w:t>
            </w:r>
            <w:r w:rsidR="00951CC8"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 минимальны и носят в большинстве своем технический характер</w:t>
            </w:r>
          </w:p>
        </w:tc>
        <w:tc>
          <w:tcPr>
            <w:tcW w:w="3686" w:type="dxa"/>
            <w:shd w:val="clear" w:color="auto" w:fill="auto"/>
          </w:tcPr>
          <w:p w:rsidR="007E6273" w:rsidRPr="00A85D84" w:rsidRDefault="00401AD5" w:rsidP="005243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Заполнить форму помо</w:t>
            </w:r>
            <w:r w:rsidR="00234E89" w:rsidRPr="00A85D84">
              <w:rPr>
                <w:rFonts w:ascii="Arial" w:hAnsi="Arial" w:cs="Arial"/>
                <w:sz w:val="20"/>
                <w:szCs w:val="20"/>
              </w:rPr>
              <w:t>гу</w:t>
            </w:r>
            <w:r w:rsidRPr="00A85D84">
              <w:rPr>
                <w:rFonts w:ascii="Arial" w:hAnsi="Arial" w:cs="Arial"/>
                <w:sz w:val="20"/>
                <w:szCs w:val="20"/>
              </w:rPr>
              <w:t>т</w:t>
            </w:r>
            <w:r w:rsidR="007E6273" w:rsidRPr="00A85D8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4E89" w:rsidRPr="00A85D84" w:rsidRDefault="008378E5" w:rsidP="00524331">
            <w:pPr>
              <w:pStyle w:val="a9"/>
              <w:numPr>
                <w:ilvl w:val="0"/>
                <w:numId w:val="1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затратах на производство и продажу продук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(товаров, работ, услуг). Форма N 5-З (квартальная) (об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  <w:r w:rsidR="005B1E6A" w:rsidRPr="00A85D8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4169BB" w:rsidRPr="00A85D84" w:rsidRDefault="00A930E8" w:rsidP="008378E5">
            <w:pPr>
              <w:pStyle w:val="a9"/>
              <w:numPr>
                <w:ilvl w:val="0"/>
                <w:numId w:val="11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6" w:tooltip="Ссылка на КонсультантПлюс" w:history="1">
              <w:hyperlink r:id="rId37" w:tooltip="Ссылка на КонсультантПлюс" w:history="1">
                <w:r w:rsidR="008378E5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заполнить форму N 5-З (квартальная)</w:t>
                </w:r>
              </w:hyperlink>
              <w:r w:rsidR="00234E89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347D7F" w:rsidRPr="00DF7690" w:rsidTr="00127A42">
        <w:tc>
          <w:tcPr>
            <w:tcW w:w="10627" w:type="dxa"/>
            <w:gridSpan w:val="4"/>
            <w:shd w:val="clear" w:color="auto" w:fill="ED7D31"/>
          </w:tcPr>
          <w:p w:rsidR="00347D7F" w:rsidRPr="00A85D84" w:rsidRDefault="003C2009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</w:t>
            </w:r>
            <w:r w:rsidR="005E2A36" w:rsidRPr="00A85D84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егативное воздействие на окружающую среду</w:t>
            </w:r>
          </w:p>
        </w:tc>
      </w:tr>
      <w:tr w:rsidR="00347D7F" w:rsidRPr="00DF7690" w:rsidTr="00127A42">
        <w:tc>
          <w:tcPr>
            <w:tcW w:w="2943" w:type="dxa"/>
            <w:shd w:val="clear" w:color="auto" w:fill="auto"/>
          </w:tcPr>
          <w:p w:rsidR="00347D7F" w:rsidRPr="00DF7690" w:rsidRDefault="003C2009" w:rsidP="00485D85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3969" w:type="dxa"/>
            <w:shd w:val="clear" w:color="auto" w:fill="auto"/>
          </w:tcPr>
          <w:p w:rsidR="005B1E6A" w:rsidRPr="005B1E6A" w:rsidRDefault="003C200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января 2020 г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вступили в силу по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правки к Закону об охране окружающей среды. В частности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 порядок исчисления квартальных авансовых платежей за негативное воздействие на окружающую среду (НВОС). </w:t>
            </w:r>
          </w:p>
          <w:p w:rsidR="003C2009" w:rsidRPr="005B1E6A" w:rsidRDefault="003C200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можно выбрать для каждого вида НВОС один из следующих спосо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 расчета:</w:t>
            </w:r>
          </w:p>
          <w:p w:rsidR="003C2009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 четвертая суммы платы за НВОС за предыдущий год с учетом корректировки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C2009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 четвертая платы за НВОС, при расчете которой базу определяют исходя из объемов или массы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бросов и сбросов в пределах норма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тивов, лимитов на размещение отходов, а также из временно разре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</w:t>
            </w:r>
            <w:r w:rsidR="003F0F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нных уровней выбросов и сбро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F0F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сов;</w:t>
            </w:r>
          </w:p>
          <w:p w:rsidR="00347D7F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Произведение платежной базы, определенной на основании данных экологического контроля в предыду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щем квартале, 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ставки с учетом ко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эффициентов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F6EA9" w:rsidRPr="00A85D84" w:rsidRDefault="00EF6EA9" w:rsidP="00CD5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D84">
              <w:rPr>
                <w:rFonts w:ascii="Arial" w:hAnsi="Arial" w:cs="Arial"/>
                <w:sz w:val="20"/>
                <w:szCs w:val="20"/>
              </w:rPr>
              <w:t>О</w:t>
            </w:r>
            <w:r w:rsidR="005B1E6A" w:rsidRPr="00A85D84">
              <w:rPr>
                <w:rFonts w:ascii="Arial" w:hAnsi="Arial" w:cs="Arial"/>
                <w:sz w:val="20"/>
                <w:szCs w:val="20"/>
              </w:rPr>
              <w:t xml:space="preserve">б </w:t>
            </w:r>
            <w:r w:rsidRPr="00A85D84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5B1E6A" w:rsidRPr="00A85D84">
              <w:rPr>
                <w:rFonts w:ascii="Arial" w:hAnsi="Arial" w:cs="Arial"/>
                <w:sz w:val="20"/>
                <w:szCs w:val="20"/>
              </w:rPr>
              <w:t>х</w:t>
            </w:r>
            <w:r w:rsidRPr="00A85D84">
              <w:rPr>
                <w:rFonts w:ascii="Arial" w:hAnsi="Arial" w:cs="Arial"/>
                <w:sz w:val="20"/>
                <w:szCs w:val="20"/>
              </w:rPr>
              <w:t xml:space="preserve"> можно узнать из </w:t>
            </w:r>
            <w:hyperlink r:id="rId38" w:tooltip="Ссылка на КонсультантПлюс" w:history="1"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</w:t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декла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рацию о плате за негативное воздей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ствие на окружающую среду за </w:t>
              </w:r>
              <w:r w:rsidR="00BA77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</w:t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2019 г. и последующие периоды по обнов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5397"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ленной форме</w:t>
              </w:r>
              <w:r w:rsidR="00CD5397" w:rsidRPr="00A85D84">
                <w:rPr>
                  <w:rStyle w:val="a3"/>
                  <w:i/>
                  <w:iCs/>
                  <w:u w:val="none"/>
                </w:rPr>
                <w:t xml:space="preserve"> </w:t>
              </w:r>
            </w:hyperlink>
          </w:p>
        </w:tc>
      </w:tr>
      <w:tr w:rsidR="003D055A" w:rsidRPr="00DF7690" w:rsidTr="00127A42">
        <w:tc>
          <w:tcPr>
            <w:tcW w:w="2943" w:type="dxa"/>
            <w:shd w:val="clear" w:color="auto" w:fill="auto"/>
          </w:tcPr>
          <w:p w:rsidR="003D055A" w:rsidRPr="00DF7690" w:rsidRDefault="00B13D7B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о плате </w:t>
            </w:r>
            <w:r w:rsidR="005B1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з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 негативное воздействие на окружающую среду</w:t>
            </w:r>
          </w:p>
        </w:tc>
        <w:tc>
          <w:tcPr>
            <w:tcW w:w="3969" w:type="dxa"/>
            <w:shd w:val="clear" w:color="auto" w:fill="auto"/>
          </w:tcPr>
          <w:p w:rsidR="00B13D7B" w:rsidRPr="0064600C" w:rsidRDefault="00B13D7B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Обновлена форма декларации о плате за негативное воздействие на окружаю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щую среду. Изменения в основном при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званы привести форму декларации в со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ответстви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4600C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изменениями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законода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тельства. Наибо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лее важные 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них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B13D7B" w:rsidRPr="0064600C" w:rsidRDefault="00B13D7B" w:rsidP="00524331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раздельный учет сумм за размеще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 отходов производства и ТКО. 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аздел 3.1 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Расчет суммы платы за размещение твердых коммуналь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отходов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полностью обновлен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D055A" w:rsidRPr="0064600C" w:rsidRDefault="005B1E6A" w:rsidP="0064600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строки для отраже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суммы платы, кото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рая была за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чтена в предыдущем от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четном периоде в счет будущего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76C7E" w:rsidRPr="00A85D84" w:rsidRDefault="00F76C7E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5D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Заполнить декларацию помогут:</w:t>
            </w:r>
          </w:p>
          <w:p w:rsidR="002031A1" w:rsidRPr="00A85D84" w:rsidRDefault="00A930E8" w:rsidP="00524331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hyperlink r:id="rId40" w:tooltip="Ссылка на КонсультантПлюс" w:history="1">
                <w:hyperlink r:id="rId41" w:tooltip="Ссылка на КонсультантПлюс" w:history="1">
                  <w:r w:rsidR="00687DFE" w:rsidRPr="00A85D8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Готовое решение: Как заполнить декларацию о плате за негатив</w:t>
                  </w:r>
                  <w:r w:rsidR="00D74887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="00687DFE" w:rsidRPr="00A85D8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ное воздействие на окружающую среду за 2019 г. и последующие периоды по обновленной форме</w:t>
                  </w:r>
                </w:hyperlink>
                <w:r w:rsidR="005B1E6A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;</w:t>
                </w:r>
                <w:r w:rsidR="00234E89" w:rsidRPr="00A85D8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EF6EA9" w:rsidRPr="00A85D84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 </w:t>
              </w:r>
            </w:hyperlink>
          </w:p>
          <w:p w:rsidR="00F76C7E" w:rsidRPr="00A85D84" w:rsidRDefault="00687DFE" w:rsidP="00687DFE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42" w:tooltip="Ссылка на КонсультантПлюс" w:history="1"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о плате за негативное воздействие на окру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жающую среду за 2019 г. по об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новленной форме (образец </w:t>
              </w:r>
              <w:r w:rsidR="00BA77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</w:t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D748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85D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  <w:r w:rsidRPr="00A85D84">
                <w:rPr>
                  <w:rStyle w:val="a3"/>
                  <w:i/>
                  <w:iCs/>
                  <w:u w:val="none"/>
                </w:rPr>
                <w:t xml:space="preserve"> 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43"/>
      <w:footerReference w:type="even" r:id="rId44"/>
      <w:footerReference w:type="default" r:id="rId4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0E8" w:rsidRDefault="00A930E8" w:rsidP="00293EEB">
      <w:r>
        <w:separator/>
      </w:r>
    </w:p>
  </w:endnote>
  <w:endnote w:type="continuationSeparator" w:id="0">
    <w:p w:rsidR="00A930E8" w:rsidRDefault="00A930E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A930E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F2361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5B1E6A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 w:rsidRPr="00281752">
      <w:rPr>
        <w:i/>
        <w:color w:val="808080"/>
        <w:sz w:val="18"/>
        <w:szCs w:val="18"/>
      </w:rPr>
      <w:t>04</w:t>
    </w:r>
    <w:r w:rsidR="00B8598F">
      <w:rPr>
        <w:i/>
        <w:color w:val="808080"/>
        <w:sz w:val="18"/>
        <w:szCs w:val="18"/>
      </w:rPr>
      <w:t>.2020</w:t>
    </w:r>
    <w:r w:rsidR="00281752">
      <w:rPr>
        <w:i/>
        <w:color w:val="808080"/>
        <w:sz w:val="18"/>
        <w:szCs w:val="18"/>
      </w:rPr>
      <w:t xml:space="preserve">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0E8" w:rsidRDefault="00A930E8" w:rsidP="00293EEB">
      <w:r>
        <w:separator/>
      </w:r>
    </w:p>
  </w:footnote>
  <w:footnote w:type="continuationSeparator" w:id="0">
    <w:p w:rsidR="00A930E8" w:rsidRDefault="00A930E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73AEC"/>
    <w:rsid w:val="0018521C"/>
    <w:rsid w:val="00185426"/>
    <w:rsid w:val="001971E1"/>
    <w:rsid w:val="001A2482"/>
    <w:rsid w:val="001A6490"/>
    <w:rsid w:val="001B396D"/>
    <w:rsid w:val="001F62C7"/>
    <w:rsid w:val="002031A1"/>
    <w:rsid w:val="00213EC3"/>
    <w:rsid w:val="00225797"/>
    <w:rsid w:val="00234E89"/>
    <w:rsid w:val="0026071D"/>
    <w:rsid w:val="00281752"/>
    <w:rsid w:val="002900CB"/>
    <w:rsid w:val="0029040D"/>
    <w:rsid w:val="00293EEB"/>
    <w:rsid w:val="00296B39"/>
    <w:rsid w:val="002B469C"/>
    <w:rsid w:val="002C1195"/>
    <w:rsid w:val="002D2419"/>
    <w:rsid w:val="002E1AD1"/>
    <w:rsid w:val="002E5A81"/>
    <w:rsid w:val="002F2361"/>
    <w:rsid w:val="00315F3B"/>
    <w:rsid w:val="00320032"/>
    <w:rsid w:val="0032126D"/>
    <w:rsid w:val="00323E2C"/>
    <w:rsid w:val="00347359"/>
    <w:rsid w:val="00347D7F"/>
    <w:rsid w:val="00381138"/>
    <w:rsid w:val="00385590"/>
    <w:rsid w:val="00397D7A"/>
    <w:rsid w:val="003A0D28"/>
    <w:rsid w:val="003C2009"/>
    <w:rsid w:val="003C211D"/>
    <w:rsid w:val="003D055A"/>
    <w:rsid w:val="003D18F2"/>
    <w:rsid w:val="003E34A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65A3"/>
    <w:rsid w:val="00462EDD"/>
    <w:rsid w:val="00472A0A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734D6"/>
    <w:rsid w:val="00573EAA"/>
    <w:rsid w:val="005B1E6A"/>
    <w:rsid w:val="005D2E3E"/>
    <w:rsid w:val="005E2A36"/>
    <w:rsid w:val="00600449"/>
    <w:rsid w:val="00601F94"/>
    <w:rsid w:val="006108DF"/>
    <w:rsid w:val="00613760"/>
    <w:rsid w:val="00625169"/>
    <w:rsid w:val="00631B19"/>
    <w:rsid w:val="0063476D"/>
    <w:rsid w:val="00637ED5"/>
    <w:rsid w:val="0064600C"/>
    <w:rsid w:val="00650E81"/>
    <w:rsid w:val="00687DFE"/>
    <w:rsid w:val="006B1906"/>
    <w:rsid w:val="006B7274"/>
    <w:rsid w:val="006C553B"/>
    <w:rsid w:val="006F0A8F"/>
    <w:rsid w:val="006F664D"/>
    <w:rsid w:val="00701FBE"/>
    <w:rsid w:val="00703C22"/>
    <w:rsid w:val="00704F96"/>
    <w:rsid w:val="00741D2A"/>
    <w:rsid w:val="00746B5E"/>
    <w:rsid w:val="0075194A"/>
    <w:rsid w:val="00763F09"/>
    <w:rsid w:val="007840A0"/>
    <w:rsid w:val="007E6273"/>
    <w:rsid w:val="008047A9"/>
    <w:rsid w:val="00817A1C"/>
    <w:rsid w:val="008378E5"/>
    <w:rsid w:val="00857B2E"/>
    <w:rsid w:val="00876B88"/>
    <w:rsid w:val="00877AE9"/>
    <w:rsid w:val="008829AB"/>
    <w:rsid w:val="008942A3"/>
    <w:rsid w:val="00894BB2"/>
    <w:rsid w:val="008A1BA8"/>
    <w:rsid w:val="008A5A89"/>
    <w:rsid w:val="008A70CC"/>
    <w:rsid w:val="008E5290"/>
    <w:rsid w:val="008F49A4"/>
    <w:rsid w:val="00904DC2"/>
    <w:rsid w:val="0091622C"/>
    <w:rsid w:val="0093122F"/>
    <w:rsid w:val="0093378E"/>
    <w:rsid w:val="00933A6E"/>
    <w:rsid w:val="00940FFA"/>
    <w:rsid w:val="00944B17"/>
    <w:rsid w:val="00946BFE"/>
    <w:rsid w:val="00951CC8"/>
    <w:rsid w:val="00963E7C"/>
    <w:rsid w:val="009646A1"/>
    <w:rsid w:val="00965EC5"/>
    <w:rsid w:val="0096646D"/>
    <w:rsid w:val="0097004D"/>
    <w:rsid w:val="009716F2"/>
    <w:rsid w:val="009A22D3"/>
    <w:rsid w:val="009E0FBA"/>
    <w:rsid w:val="009E6C5E"/>
    <w:rsid w:val="009F7F42"/>
    <w:rsid w:val="00A1668C"/>
    <w:rsid w:val="00A27702"/>
    <w:rsid w:val="00A43CCD"/>
    <w:rsid w:val="00A507B9"/>
    <w:rsid w:val="00A730B1"/>
    <w:rsid w:val="00A85D84"/>
    <w:rsid w:val="00A876EA"/>
    <w:rsid w:val="00A930E8"/>
    <w:rsid w:val="00A97540"/>
    <w:rsid w:val="00AB6200"/>
    <w:rsid w:val="00AC0B3B"/>
    <w:rsid w:val="00AC17C2"/>
    <w:rsid w:val="00AC54D5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A77F5"/>
    <w:rsid w:val="00BB7092"/>
    <w:rsid w:val="00BC79C2"/>
    <w:rsid w:val="00BD225A"/>
    <w:rsid w:val="00BD7024"/>
    <w:rsid w:val="00BE64A6"/>
    <w:rsid w:val="00BF720B"/>
    <w:rsid w:val="00C135A2"/>
    <w:rsid w:val="00C13960"/>
    <w:rsid w:val="00C326EF"/>
    <w:rsid w:val="00C66BB9"/>
    <w:rsid w:val="00C83927"/>
    <w:rsid w:val="00CA121F"/>
    <w:rsid w:val="00CA524B"/>
    <w:rsid w:val="00CB6685"/>
    <w:rsid w:val="00CD5397"/>
    <w:rsid w:val="00CF51C9"/>
    <w:rsid w:val="00D06F2F"/>
    <w:rsid w:val="00D33E63"/>
    <w:rsid w:val="00D46009"/>
    <w:rsid w:val="00D66AF0"/>
    <w:rsid w:val="00D73273"/>
    <w:rsid w:val="00D74887"/>
    <w:rsid w:val="00D819E6"/>
    <w:rsid w:val="00DC5E3D"/>
    <w:rsid w:val="00DD2CC5"/>
    <w:rsid w:val="00DE3B0F"/>
    <w:rsid w:val="00DF7690"/>
    <w:rsid w:val="00E0496B"/>
    <w:rsid w:val="00E2722F"/>
    <w:rsid w:val="00E31C9E"/>
    <w:rsid w:val="00E42960"/>
    <w:rsid w:val="00E42BA9"/>
    <w:rsid w:val="00E443ED"/>
    <w:rsid w:val="00E47B05"/>
    <w:rsid w:val="00E76F74"/>
    <w:rsid w:val="00E83749"/>
    <w:rsid w:val="00E90113"/>
    <w:rsid w:val="00EB467E"/>
    <w:rsid w:val="00EB6F59"/>
    <w:rsid w:val="00EE4AAA"/>
    <w:rsid w:val="00EE6C5E"/>
    <w:rsid w:val="00EF2633"/>
    <w:rsid w:val="00EF2B33"/>
    <w:rsid w:val="00EF48BD"/>
    <w:rsid w:val="00EF6EA9"/>
    <w:rsid w:val="00EF76E7"/>
    <w:rsid w:val="00F03288"/>
    <w:rsid w:val="00F20290"/>
    <w:rsid w:val="00F23A47"/>
    <w:rsid w:val="00F33814"/>
    <w:rsid w:val="00F644E3"/>
    <w:rsid w:val="00F754B4"/>
    <w:rsid w:val="00F76C7E"/>
    <w:rsid w:val="00FB12C8"/>
    <w:rsid w:val="00FB2386"/>
    <w:rsid w:val="00FD4B45"/>
    <w:rsid w:val="00FE65E7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D4C8C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11B9A2915F61201BE5BFBBC75BDC3E58A8A0EEE75158F4A64E2738D6E496A2B8A2D51DDB84C9DAC2B7ACCA844B4F02FA7B0CE7894E41EE8Eb61FL" TargetMode="External"/><Relationship Id="rId18" Type="http://schemas.openxmlformats.org/officeDocument/2006/relationships/hyperlink" Target="https://login.consultant.ru/link/?req=doc&amp;base=PPN&amp;n=3&amp;dst=100528&amp;date=03.04.2020" TargetMode="External"/><Relationship Id="rId26" Type="http://schemas.openxmlformats.org/officeDocument/2006/relationships/hyperlink" Target="consultantplus://offline/ref=7456D0492F11E894CC9C4D61FBF7805425984333224957008E0AC992F8D6C42B6CC0FB5A2CD7B0F3E12AE42EB51AD26B8D98BF268DFBEAQ2r6H" TargetMode="External"/><Relationship Id="rId39" Type="http://schemas.openxmlformats.org/officeDocument/2006/relationships/hyperlink" Target="https://login.consultant.ru/link/?req=doc&amp;base=PBI&amp;n=261736&amp;dst=100001&amp;date=03.04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36167&amp;dst=100127&amp;date=14.04.2020" TargetMode="External"/><Relationship Id="rId34" Type="http://schemas.openxmlformats.org/officeDocument/2006/relationships/hyperlink" Target="https://login.consultant.ru/link/?req=doc&amp;base=PBI&amp;n=244272&amp;dst=100001&amp;date=14.04.2020" TargetMode="External"/><Relationship Id="rId42" Type="http://schemas.openxmlformats.org/officeDocument/2006/relationships/hyperlink" Target="https://login.consultant.ru/link/?req=doc&amp;base=PAP&amp;n=92157&amp;dst=100001&amp;date=14.04.2020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49020&amp;dst=100001&amp;date=13.04.2020" TargetMode="External"/><Relationship Id="rId17" Type="http://schemas.openxmlformats.org/officeDocument/2006/relationships/hyperlink" Target="https://login.consultant.ru/link/?req=doc&amp;base=PBI&amp;n=260444&amp;dst=100001&amp;date=13.04.2020" TargetMode="External"/><Relationship Id="rId25" Type="http://schemas.openxmlformats.org/officeDocument/2006/relationships/hyperlink" Target="https://login.consultant.ru/link/?req=doc&amp;base=PBI&amp;n=250413&amp;dst=100007&amp;date=14.04.2020" TargetMode="External"/><Relationship Id="rId33" Type="http://schemas.openxmlformats.org/officeDocument/2006/relationships/hyperlink" Target="consultantplus://offline/ref=803F7ABD5C4F13D732F8483717CDF966C5B36DDE39BA55A5D7CF0C43C6470E013D1122A060E6EB0A47D0ECDACFB076AE13163438AA8877D3xAs5H" TargetMode="External"/><Relationship Id="rId38" Type="http://schemas.openxmlformats.org/officeDocument/2006/relationships/hyperlink" Target="https://login.consultant.ru/link/?req=doc&amp;base=PBI&amp;n=261736&amp;dst=100001&amp;date=14.04.2020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56382&amp;dst=100001&amp;date=13.04.2020" TargetMode="External"/><Relationship Id="rId20" Type="http://schemas.openxmlformats.org/officeDocument/2006/relationships/hyperlink" Target="consultantplus://offline/ref=067CFEAF9094F766B0666AE9D6284DFD9204F9097A3D3D3EF23ADA5BF61A167AAA8BE831556D21CFF4DE107BA89CC47068A4F37A3892BC5Fv6l1H" TargetMode="External"/><Relationship Id="rId29" Type="http://schemas.openxmlformats.org/officeDocument/2006/relationships/hyperlink" Target="consultantplus://offline/ref=19B8FD89E597C5D6DFEF2948AC4CAAB245B1169C24B07FE9CC4A17946CC50E9EDEFD77B091C984AF552E3BF2A9F7FBE656737903CDF25C2DE7q1H" TargetMode="External"/><Relationship Id="rId41" Type="http://schemas.openxmlformats.org/officeDocument/2006/relationships/hyperlink" Target="https://login.consultant.ru/link/?req=doc&amp;base=PBI&amp;n=261736&amp;dst=100001&amp;date=14.04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8DC14737E11ABF5BE72CDCF6E72B72EF403F8FDD2E8E7AFFB41017ABC9AB4560F0F092B2DA15CAEB606345D9676502E5ACBD9B6BDDBE0AmDV8L" TargetMode="External"/><Relationship Id="rId24" Type="http://schemas.openxmlformats.org/officeDocument/2006/relationships/hyperlink" Target="consultantplus://offline/ref=DDB0C67EB7F601400E9C15940BF048AA47A231E4E816BEA0D1D891AE1318DF4AD23A4390BCAAFD56C59A03B801863C10072F2BC830AD1F93pEo2H" TargetMode="External"/><Relationship Id="rId32" Type="http://schemas.openxmlformats.org/officeDocument/2006/relationships/hyperlink" Target="https://login.consultant.ru/link/?req=doc&amp;base=PAP&amp;n=90910&amp;dst=100001&amp;date=14.04.2020" TargetMode="External"/><Relationship Id="rId37" Type="http://schemas.openxmlformats.org/officeDocument/2006/relationships/hyperlink" Target="https://login.consultant.ru/link/?req=doc&amp;base=PBI&amp;n=245287&amp;dst=100001&amp;date=14.04.2020" TargetMode="External"/><Relationship Id="rId40" Type="http://schemas.openxmlformats.org/officeDocument/2006/relationships/hyperlink" Target="consultantplus://offline/ref=66F4B909BA9FE30E407C2548C0F8946FA2764A8695A8064E9524E8D40F78824C73F87967D86D3050A3BCF08380F0646C39CBDBFFA47DDB8017w8H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91909&amp;dst=100001&amp;date=13.04.2020" TargetMode="External"/><Relationship Id="rId23" Type="http://schemas.openxmlformats.org/officeDocument/2006/relationships/hyperlink" Target="https://login.consultant.ru/link/?req=doc&amp;base=LAW&amp;n=345132&amp;dst=100002&amp;date=14.04.2020" TargetMode="External"/><Relationship Id="rId28" Type="http://schemas.openxmlformats.org/officeDocument/2006/relationships/hyperlink" Target="https://login.consultant.ru/link/?req=doc&amp;base=PBI&amp;n=238968&amp;dst=100001&amp;date=03.04.2020" TargetMode="External"/><Relationship Id="rId36" Type="http://schemas.openxmlformats.org/officeDocument/2006/relationships/hyperlink" Target="consultantplus://offline/ref=693DBBF4848CE2E9AB963C8287EA03AD069EAFBFADD6E606163FD9188D5F94DC260A94698925FFA5178B632EF86A02A56C64754C25CAA87BA5v8H" TargetMode="External"/><Relationship Id="rId10" Type="http://schemas.openxmlformats.org/officeDocument/2006/relationships/hyperlink" Target="https://login.consultant.ru/link/?req=doc&amp;base=LAW&amp;n=348949&amp;dst=100042&amp;date=13.04.2020" TargetMode="External"/><Relationship Id="rId19" Type="http://schemas.openxmlformats.org/officeDocument/2006/relationships/hyperlink" Target="https://login.consultant.ru/link/?req=doc&amp;base=PBI&amp;n=249983&amp;dst=100014&amp;date=14.04.2020" TargetMode="External"/><Relationship Id="rId31" Type="http://schemas.openxmlformats.org/officeDocument/2006/relationships/hyperlink" Target="consultantplus://offline/ref=078F5707A76B4464055668A02E57CE712BF095617434F218506684805DEC62BB0C6FD8FE086ED0B994C4CF4172D4DD819D8D74A9AF481945tAH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585&amp;dst=100085&amp;date=13.04.2020" TargetMode="External"/><Relationship Id="rId14" Type="http://schemas.openxmlformats.org/officeDocument/2006/relationships/hyperlink" Target="https://login.consultant.ru/link/?req=doc&amp;base=PBI&amp;n=227099&amp;dst=100019&amp;date=13.04.2020" TargetMode="External"/><Relationship Id="rId22" Type="http://schemas.openxmlformats.org/officeDocument/2006/relationships/hyperlink" Target="consultantplus://offline/ref=04845DE22D500105F4139FD7A4FA133878590B777E10B1EE77BBBEA0E9A23C818427438994271009509C8E18F4DFCBF9D0C98EB5CFB2682C11m2H" TargetMode="External"/><Relationship Id="rId27" Type="http://schemas.openxmlformats.org/officeDocument/2006/relationships/hyperlink" Target="https://login.consultant.ru/link/?req=doc&amp;base=PAP&amp;n=90538&amp;dst=100001&amp;date=14.04.2020" TargetMode="External"/><Relationship Id="rId30" Type="http://schemas.openxmlformats.org/officeDocument/2006/relationships/hyperlink" Target="https://login.consultant.ru/link/?req=doc&amp;base=PBI&amp;n=238968&amp;dst=100001&amp;date=14.04.2020" TargetMode="External"/><Relationship Id="rId35" Type="http://schemas.openxmlformats.org/officeDocument/2006/relationships/hyperlink" Target="https://login.consultant.ru/link/?req=doc&amp;base=PAP&amp;n=90938&amp;dst=100001&amp;date=14.04.2020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C5D9-C8A9-438A-AB26-F8132CEB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22</cp:revision>
  <dcterms:created xsi:type="dcterms:W3CDTF">2020-04-13T17:04:00Z</dcterms:created>
  <dcterms:modified xsi:type="dcterms:W3CDTF">2020-04-14T08:13:00Z</dcterms:modified>
</cp:coreProperties>
</file>