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C73ADC" w:rsidRDefault="00293EEB" w:rsidP="00C73AD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C73ADC">
        <w:rPr>
          <w:rFonts w:ascii="Arial" w:hAnsi="Arial" w:cs="Arial"/>
          <w:b/>
          <w:color w:val="FF0000"/>
          <w:sz w:val="28"/>
          <w:szCs w:val="28"/>
        </w:rPr>
        <w:t>САМЫЕ  ВАЖНЫЕ</w:t>
      </w:r>
      <w:proofErr w:type="gramEnd"/>
      <w:r w:rsidRPr="00C73ADC">
        <w:rPr>
          <w:rFonts w:ascii="Arial" w:hAnsi="Arial" w:cs="Arial"/>
          <w:b/>
          <w:color w:val="FF0000"/>
          <w:sz w:val="28"/>
          <w:szCs w:val="28"/>
        </w:rPr>
        <w:t xml:space="preserve">  И</w:t>
      </w:r>
      <w:r w:rsidR="00B207E5" w:rsidRPr="00C73ADC">
        <w:rPr>
          <w:rFonts w:ascii="Arial" w:hAnsi="Arial" w:cs="Arial"/>
          <w:b/>
          <w:color w:val="FF0000"/>
          <w:sz w:val="28"/>
          <w:szCs w:val="28"/>
        </w:rPr>
        <w:t xml:space="preserve">ЗМЕНЕНИЯ  В РАБОТЕ  </w:t>
      </w:r>
      <w:r w:rsidR="003E4389" w:rsidRPr="00C73ADC">
        <w:rPr>
          <w:rFonts w:ascii="Arial" w:hAnsi="Arial" w:cs="Arial"/>
          <w:b/>
          <w:color w:val="FF0000"/>
          <w:sz w:val="28"/>
          <w:szCs w:val="28"/>
        </w:rPr>
        <w:t>ЮРИСТА</w:t>
      </w:r>
    </w:p>
    <w:p w:rsidR="00293EEB" w:rsidRPr="00C73ADC" w:rsidRDefault="00293EEB" w:rsidP="00ED5C1A">
      <w:pPr>
        <w:spacing w:before="120" w:after="240"/>
        <w:jc w:val="center"/>
        <w:rPr>
          <w:rFonts w:ascii="Arial" w:hAnsi="Arial" w:cs="Arial"/>
          <w:color w:val="800080"/>
          <w:sz w:val="28"/>
          <w:szCs w:val="28"/>
        </w:rPr>
      </w:pPr>
      <w:r w:rsidRPr="00C73ADC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946BFE" w:rsidRPr="00C73ADC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C73ADC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C73ADC">
        <w:rPr>
          <w:rFonts w:ascii="Arial" w:hAnsi="Arial" w:cs="Arial"/>
          <w:color w:val="800080"/>
          <w:sz w:val="28"/>
          <w:szCs w:val="28"/>
        </w:rPr>
        <w:t>(</w:t>
      </w:r>
      <w:r w:rsidR="00946BFE" w:rsidRPr="00C73ADC">
        <w:rPr>
          <w:rFonts w:ascii="Arial" w:hAnsi="Arial" w:cs="Arial"/>
          <w:color w:val="800080"/>
          <w:sz w:val="28"/>
          <w:szCs w:val="28"/>
        </w:rPr>
        <w:t xml:space="preserve">январь </w:t>
      </w:r>
      <w:r w:rsidRPr="00C73ADC">
        <w:rPr>
          <w:rFonts w:ascii="Arial" w:hAnsi="Arial" w:cs="Arial"/>
          <w:color w:val="800080"/>
          <w:sz w:val="28"/>
          <w:szCs w:val="28"/>
        </w:rPr>
        <w:t>-</w:t>
      </w:r>
      <w:r w:rsidR="00946BFE" w:rsidRPr="00C73ADC">
        <w:rPr>
          <w:rFonts w:ascii="Arial" w:hAnsi="Arial" w:cs="Arial"/>
          <w:color w:val="800080"/>
          <w:sz w:val="28"/>
          <w:szCs w:val="28"/>
        </w:rPr>
        <w:t xml:space="preserve"> март 2020</w:t>
      </w:r>
      <w:r w:rsidRPr="00C73ADC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522"/>
        <w:gridCol w:w="3969"/>
        <w:gridCol w:w="3715"/>
      </w:tblGrid>
      <w:tr w:rsidR="00293EEB" w:rsidRPr="00DF7690" w:rsidTr="0031275E">
        <w:trPr>
          <w:trHeight w:val="741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103B04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 xml:space="preserve">Отражение в материалах </w:t>
            </w:r>
          </w:p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proofErr w:type="spellStart"/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Консуль</w:t>
            </w:r>
            <w:r w:rsidR="00774BC1">
              <w:rPr>
                <w:rFonts w:ascii="Arial" w:hAnsi="Arial" w:cs="Arial"/>
                <w:b/>
                <w:color w:val="FF6600"/>
                <w:sz w:val="20"/>
                <w:szCs w:val="20"/>
              </w:rPr>
              <w:softHyphen/>
            </w: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тантПлюс</w:t>
            </w:r>
            <w:proofErr w:type="spellEnd"/>
          </w:p>
        </w:tc>
      </w:tr>
      <w:tr w:rsidR="00293EEB" w:rsidRPr="00DF7690" w:rsidTr="00127A42">
        <w:tc>
          <w:tcPr>
            <w:tcW w:w="10627" w:type="dxa"/>
            <w:gridSpan w:val="4"/>
            <w:shd w:val="clear" w:color="auto" w:fill="ED7D31"/>
          </w:tcPr>
          <w:p w:rsidR="00293EEB" w:rsidRPr="00DF7690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proofErr w:type="spellEnd"/>
            <w:r w:rsidR="00225797"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F91DFF" w:rsidRPr="00DF7690" w:rsidTr="00F91DFF">
        <w:trPr>
          <w:trHeight w:val="1685"/>
        </w:trPr>
        <w:tc>
          <w:tcPr>
            <w:tcW w:w="421" w:type="dxa"/>
            <w:shd w:val="clear" w:color="auto" w:fill="auto"/>
          </w:tcPr>
          <w:p w:rsidR="00F91DFF" w:rsidRPr="00F91DFF" w:rsidRDefault="00F91DFF" w:rsidP="00D0324B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91DFF">
              <w:rPr>
                <w:rFonts w:ascii="Arial" w:hAnsi="Arial" w:cs="Arial"/>
                <w:b/>
                <w:color w:val="7030A0"/>
                <w:sz w:val="20"/>
                <w:szCs w:val="20"/>
              </w:rPr>
              <w:t>1.</w:t>
            </w:r>
          </w:p>
        </w:tc>
        <w:tc>
          <w:tcPr>
            <w:tcW w:w="2522" w:type="dxa"/>
            <w:shd w:val="clear" w:color="auto" w:fill="auto"/>
          </w:tcPr>
          <w:p w:rsidR="00F91DFF" w:rsidRPr="00DF7690" w:rsidRDefault="00F91DFF" w:rsidP="00D0324B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F91DFF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Меры по борьбе </w:t>
            </w:r>
            <w:r w:rsidR="00D0324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</w:t>
            </w:r>
            <w:r w:rsidRPr="00F91DFF">
              <w:rPr>
                <w:rFonts w:ascii="Arial" w:hAnsi="Arial" w:cs="Arial"/>
                <w:b/>
                <w:color w:val="7030A0"/>
                <w:sz w:val="20"/>
                <w:szCs w:val="20"/>
              </w:rPr>
              <w:t>с эпидемией</w:t>
            </w:r>
          </w:p>
        </w:tc>
        <w:tc>
          <w:tcPr>
            <w:tcW w:w="3969" w:type="dxa"/>
            <w:shd w:val="clear" w:color="auto" w:fill="auto"/>
          </w:tcPr>
          <w:p w:rsidR="00F91DFF" w:rsidRDefault="00F91DFF" w:rsidP="00D0324B">
            <w:pPr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связи с пандемией коронавируса (COVID-2019) приняты масштабные экс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тренные меры, в частности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F91DFF" w:rsidRPr="003E43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30 марта по 30 апреля 2020 г. включительно установлены нерабо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чие дни (есть исключения);</w:t>
            </w:r>
          </w:p>
          <w:p w:rsidR="00F91DFF" w:rsidRPr="003E43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во всех регионах РФ введен режим повышенной готовности; </w:t>
            </w:r>
          </w:p>
          <w:p w:rsidR="00F91DFF" w:rsidRPr="003E43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 многих регионах введен режим обязательной самоизоляции граж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дан;</w:t>
            </w:r>
          </w:p>
          <w:p w:rsidR="00F91DFF" w:rsidRPr="003E43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власти субъектов РФ приостанавли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вают деятельность различных орга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низаций, объектов и общественных мест;</w:t>
            </w:r>
          </w:p>
          <w:p w:rsidR="00F91DFF" w:rsidRPr="003E43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прекращено авиасообщение с ино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странными государствами (есть ис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ключения);</w:t>
            </w:r>
          </w:p>
          <w:p w:rsidR="00F91DFF" w:rsidRPr="003E43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ужесточена уголовная и админи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стративная ответственность за нарушение санитарно-эпидемиоло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гических правил в период эпидемии и карантина;</w:t>
            </w:r>
          </w:p>
          <w:p w:rsidR="00F91DFF" w:rsidRPr="003E43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установлена административная от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ветственность за завышение цен на лекарства;</w:t>
            </w:r>
          </w:p>
          <w:p w:rsidR="00F91DFF" w:rsidRPr="003E43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приостановлено рассмотрение большинства дел в судах; доступ в суды ограничен;</w:t>
            </w:r>
          </w:p>
          <w:p w:rsidR="00F91DFF" w:rsidRPr="003E43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ряд медицинских товаров освобож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 от ввозных таможенных по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шлин; вывоз некоторых медицин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ских товаров запрещен;</w:t>
            </w:r>
          </w:p>
          <w:p w:rsidR="00F91DFF" w:rsidRPr="003E43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Правительство РФ получило право ограничивать цены на лекарства и </w:t>
            </w:r>
            <w:proofErr w:type="spellStart"/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медизделия</w:t>
            </w:r>
            <w:proofErr w:type="spellEnd"/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условиях эпидемии;</w:t>
            </w:r>
          </w:p>
          <w:p w:rsidR="00F91DFF" w:rsidRPr="00524331" w:rsidRDefault="00F91DFF" w:rsidP="00C73ADC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разрешено в 2020 г. провести годо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вое общее собрание акционеров в форме заочного голосования</w:t>
            </w:r>
          </w:p>
        </w:tc>
        <w:tc>
          <w:tcPr>
            <w:tcW w:w="3715" w:type="dxa"/>
            <w:shd w:val="clear" w:color="auto" w:fill="auto"/>
          </w:tcPr>
          <w:p w:rsidR="00F91DFF" w:rsidRPr="00C66BB9" w:rsidRDefault="00F91DFF" w:rsidP="00D0324B">
            <w:pPr>
              <w:autoSpaceDE w:val="0"/>
              <w:autoSpaceDN w:val="0"/>
              <w:adjustRightInd w:val="0"/>
              <w:spacing w:before="24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Сводная информация о мерах по ко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ронавирусу ежедневно пополняется в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8" w:tooltip="Ссылка на КонсультантПлюс" w:history="1">
              <w:r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</w:t>
              </w:r>
              <w:r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чень мер в связи с ко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навирусом (COVID-19)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. </w:t>
              </w:r>
            </w:hyperlink>
          </w:p>
          <w:p w:rsidR="00F91DFF" w:rsidRPr="00C66BB9" w:rsidRDefault="00F91DFF" w:rsidP="00B15FC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том, что можно предпринять в связи с вводимыми ограничениями деятельности, читайте:</w:t>
            </w:r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F91DFF" w:rsidRPr="003E4389" w:rsidRDefault="00F91DFF" w:rsidP="00B15FCF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u w:val="none"/>
              </w:rPr>
            </w:pPr>
            <w:r w:rsidRPr="00C66BB9">
              <w:rPr>
                <w:rFonts w:ascii="Arial" w:hAnsi="Arial" w:cs="Arial"/>
                <w:sz w:val="20"/>
                <w:szCs w:val="20"/>
              </w:rPr>
              <w:t>в</w:t>
            </w:r>
            <w:r w:rsidRPr="00C66BB9">
              <w:t xml:space="preserve"> </w:t>
            </w:r>
            <w:hyperlink r:id="rId9" w:tooltip="Ссылка на КонсультантПлюс" w:history="1">
              <w:r w:rsidRPr="003E43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Обзоре: «Коронавирус как форс-мажор: что учесть юристам во время пандемии</w:t>
              </w:r>
            </w:hyperlink>
            <w:r w:rsidRPr="003E4389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»;</w:t>
            </w:r>
          </w:p>
          <w:p w:rsidR="00F91DFF" w:rsidRPr="003E4389" w:rsidRDefault="00861883" w:rsidP="003E438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="00F91DFF" w:rsidRPr="003E43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поступить с договором в связи с пандемией коронавируса COVID-19</w:t>
              </w:r>
            </w:hyperlink>
            <w:r w:rsidR="00F91DFF" w:rsidRPr="003E4389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F91DFF" w:rsidRPr="003E4389" w:rsidRDefault="00861883" w:rsidP="003E438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="00F91DFF" w:rsidRPr="003E43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приостано</w:t>
              </w:r>
              <w:r w:rsidR="00774B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91DFF" w:rsidRPr="003E43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вить договор в связи с пандемией коронавируса COVID-19</w:t>
              </w:r>
            </w:hyperlink>
            <w:r w:rsidR="00F91DFF" w:rsidRPr="003E4389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F91DFF" w:rsidRPr="003E4389" w:rsidRDefault="00861883" w:rsidP="003E438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2" w:tooltip="Ссылка на КонсультантПлюс" w:history="1">
              <w:r w:rsidR="00F91DFF" w:rsidRPr="003E43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изменить договор из-за пандемии корона</w:t>
              </w:r>
              <w:r w:rsidR="00774B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91DFF" w:rsidRPr="003E43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вируса COVID-19</w:t>
              </w:r>
            </w:hyperlink>
            <w:r w:rsidR="00F91DFF" w:rsidRPr="003E4389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F91DFF" w:rsidRPr="003E4389" w:rsidRDefault="00861883" w:rsidP="003E438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3" w:tooltip="Ссылка на КонсультантПлюс" w:history="1">
              <w:r w:rsidR="00F91DFF" w:rsidRPr="003E43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расторг</w:t>
              </w:r>
              <w:r w:rsidR="00774B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91DFF" w:rsidRPr="003E43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нуть договор из-за пандемии ко</w:t>
              </w:r>
              <w:r w:rsidR="00774B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91DFF" w:rsidRPr="003E43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ронавируса COVID-19</w:t>
              </w:r>
            </w:hyperlink>
            <w:r w:rsidR="00F91DFF" w:rsidRPr="003E4389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F91DFF" w:rsidRPr="003E4389" w:rsidRDefault="00F91DFF" w:rsidP="00D0324B">
            <w:pPr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3E43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 работе в период установленных нерабочих дней читайте в</w:t>
            </w:r>
            <w:r w:rsidRPr="008B60FE">
              <w:t xml:space="preserve"> </w:t>
            </w:r>
            <w:hyperlink r:id="rId14" w:tooltip="Ссылка на КонсультантПлюс" w:history="1">
              <w:r w:rsidRPr="003E43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Какие организации вправе продолжить свою работу в нерабочие дни, объявленные в связи с распро</w:t>
              </w:r>
              <w:r w:rsidR="00774B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3E43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странением коронавируса COVID-19</w:t>
              </w:r>
            </w:hyperlink>
          </w:p>
        </w:tc>
      </w:tr>
      <w:tr w:rsidR="00F91DFF" w:rsidRPr="00DF7690" w:rsidTr="00F91DFF">
        <w:trPr>
          <w:trHeight w:val="1477"/>
        </w:trPr>
        <w:tc>
          <w:tcPr>
            <w:tcW w:w="421" w:type="dxa"/>
            <w:shd w:val="clear" w:color="auto" w:fill="auto"/>
          </w:tcPr>
          <w:p w:rsidR="00F91DFF" w:rsidRPr="00DF7690" w:rsidRDefault="00F91DFF" w:rsidP="00D0324B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2.</w:t>
            </w:r>
          </w:p>
        </w:tc>
        <w:tc>
          <w:tcPr>
            <w:tcW w:w="2522" w:type="dxa"/>
            <w:shd w:val="clear" w:color="auto" w:fill="auto"/>
          </w:tcPr>
          <w:p w:rsidR="00F91DFF" w:rsidRPr="00DF7690" w:rsidRDefault="00F91DFF" w:rsidP="00D0324B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F91DFF">
              <w:rPr>
                <w:rFonts w:ascii="Arial" w:hAnsi="Arial" w:cs="Arial"/>
                <w:b/>
                <w:color w:val="7030A0"/>
                <w:sz w:val="20"/>
                <w:szCs w:val="20"/>
              </w:rPr>
              <w:t>Антикризисные меры</w:t>
            </w:r>
          </w:p>
        </w:tc>
        <w:tc>
          <w:tcPr>
            <w:tcW w:w="3969" w:type="dxa"/>
            <w:shd w:val="clear" w:color="auto" w:fill="auto"/>
          </w:tcPr>
          <w:p w:rsidR="00F91DFF" w:rsidRPr="00C05889" w:rsidRDefault="00F91DFF" w:rsidP="0031275E">
            <w:pPr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Введены антикризисные меры для под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держки бизнеса в период эпидемии, в частности:</w:t>
            </w:r>
          </w:p>
          <w:p w:rsidR="00F91DFF" w:rsidRPr="00C05889" w:rsidRDefault="00F91DFF" w:rsidP="0031275E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приостановлены проверки малого и среднего бизнеса по 31 декабря 2020 г. включительно (есть исключе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ния);</w:t>
            </w:r>
          </w:p>
          <w:p w:rsidR="00F91DFF" w:rsidRPr="00C05889" w:rsidRDefault="00F91DFF" w:rsidP="00ED5C1A">
            <w:pPr>
              <w:pStyle w:val="a9"/>
              <w:numPr>
                <w:ilvl w:val="0"/>
                <w:numId w:val="4"/>
              </w:numPr>
              <w:spacing w:before="20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для малого и среднего бизнеса в от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раслях, определенных Правитель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ством РФ, введены «кредитные ка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никулы» – возможность получить шестимесячную отсрочку по креди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там;</w:t>
            </w:r>
          </w:p>
          <w:p w:rsidR="00F91DFF" w:rsidRPr="00C058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арендаторам нежилой недвижимо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сти, относящимся к наиболее по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страдавшим при пандемии отрас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D032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лям, </w:t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дано право требовать от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срочки по оплате аренды с даты введения режима чрезвычайной си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туации или повышенной готовности до </w:t>
            </w:r>
            <w:r w:rsidR="00D032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 </w:t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 октября 2020 г.; </w:t>
            </w:r>
          </w:p>
          <w:p w:rsidR="00F91DFF" w:rsidRPr="00C058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субъектам малого и среднего пред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принимательства дано право полу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чить отсрочку по оплате аренды фе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дерального имущества в 2020 г.;</w:t>
            </w:r>
          </w:p>
          <w:p w:rsidR="00F91DFF" w:rsidRPr="00C058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увеличен срок для проведения годо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вых собраний в АО и ООО в 2020 г. Уменьшение чистых активов по ито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гам 2020 г. не будет основанием для уменьшения уставного капитала или ликвидации общества;</w:t>
            </w:r>
          </w:p>
          <w:p w:rsidR="00F91DFF" w:rsidRPr="00C05889" w:rsidRDefault="00F91DFF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 на 6 месяцев мораторий на возбуждение дел о банкротстве должников в сферах деятельности, наиболее пострадавших при эпиде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мии, а также системообразующих и стратегических должников. Отло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жена до 1 мая 2020 г. подача заяв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лений о банкротстве в отношении должников перед бюджетом;</w:t>
            </w:r>
          </w:p>
          <w:p w:rsidR="00F91DFF" w:rsidRPr="00D0324B" w:rsidRDefault="00F91DFF" w:rsidP="00D0324B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продлено действие некоторых сроч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лицензий, разрешений и форм разрешительной документации</w:t>
            </w:r>
          </w:p>
        </w:tc>
        <w:tc>
          <w:tcPr>
            <w:tcW w:w="3715" w:type="dxa"/>
            <w:shd w:val="clear" w:color="auto" w:fill="auto"/>
          </w:tcPr>
          <w:p w:rsidR="00F91DFF" w:rsidRPr="00C05889" w:rsidRDefault="00F91DFF" w:rsidP="00D0324B">
            <w:pPr>
              <w:autoSpaceDE w:val="0"/>
              <w:autoSpaceDN w:val="0"/>
              <w:adjustRightInd w:val="0"/>
              <w:spacing w:before="24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Сводная информация ежедневно по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полняется в </w:t>
            </w:r>
            <w:hyperlink r:id="rId15" w:tooltip="Ссылка на КонсультантПлюс" w:history="1">
              <w:r w:rsidRPr="00C058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Обзоре: «Антикризисные меры: что поможет сохранить бизнес в условиях распространения корона</w:t>
              </w:r>
              <w:r w:rsidR="00774B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C058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вируса</w:t>
              </w:r>
            </w:hyperlink>
            <w:r w:rsidRPr="00C05889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»</w:t>
            </w:r>
            <w:r w:rsidR="008E27D8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F91DFF" w:rsidRDefault="00F91DFF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Дополнительно читайте:</w:t>
            </w:r>
          </w:p>
          <w:p w:rsidR="00F91DFF" w:rsidRPr="00C05889" w:rsidRDefault="00F91DFF" w:rsidP="00C0588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D0324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в</w:t>
            </w: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hyperlink r:id="rId16" w:tooltip="Ссылка на КонсультантПлюс" w:history="1">
              <w:r w:rsidRPr="00C058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Обзоре: «Вступили в силу мас</w:t>
              </w:r>
              <w:r w:rsidR="00774B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C058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штабные поправки об экстренных мерах в период пандемии коро</w:t>
              </w:r>
              <w:r w:rsidR="00774B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C058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навируса</w:t>
              </w:r>
            </w:hyperlink>
            <w:r w:rsidRPr="00C05889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»;</w:t>
            </w:r>
          </w:p>
          <w:p w:rsidR="00F91DFF" w:rsidRPr="00C05889" w:rsidRDefault="00861883" w:rsidP="00C0588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7" w:tooltip="Ссылка на КонсультантПлюс" w:history="1">
              <w:r w:rsidR="00F91DFF" w:rsidRPr="00C058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Обзоре: «Правительство опреде</w:t>
              </w:r>
              <w:r w:rsidR="00774B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91DFF" w:rsidRPr="00C058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лило особенности проверок в 2020 году</w:t>
              </w:r>
            </w:hyperlink>
            <w:r w:rsidR="00F91DFF" w:rsidRPr="00C05889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»;</w:t>
            </w:r>
          </w:p>
          <w:p w:rsidR="00F91DFF" w:rsidRPr="00C05889" w:rsidRDefault="00861883" w:rsidP="00C0588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8" w:tooltip="Ссылка на КонсультантПлюс" w:history="1">
              <w:r w:rsidR="00F91DFF" w:rsidRPr="00C058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Обзоре: «Кредитные каникулы: установлен список пострадавших отраслей и лимиты по потребкре</w:t>
              </w:r>
              <w:r w:rsidR="00774B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91DFF" w:rsidRPr="00C058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дитам</w:t>
              </w:r>
            </w:hyperlink>
            <w:r w:rsidR="00F91DFF" w:rsidRPr="00C05889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»;</w:t>
            </w:r>
          </w:p>
          <w:p w:rsidR="00F91DFF" w:rsidRPr="00C05889" w:rsidRDefault="00861883" w:rsidP="00C0588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9" w:tooltip="Ссылка на КонсультантПлюс" w:history="1">
              <w:r w:rsidR="00F91DFF" w:rsidRPr="00C058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Обзоре: «Правительство утвер</w:t>
              </w:r>
              <w:r w:rsidR="00774B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91DFF" w:rsidRPr="00C058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дило правила арендных кани</w:t>
              </w:r>
              <w:r w:rsidR="00774B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91DFF" w:rsidRPr="00C058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кул</w:t>
              </w:r>
            </w:hyperlink>
            <w:r w:rsidR="00F91DFF" w:rsidRPr="00C05889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»;</w:t>
            </w:r>
          </w:p>
          <w:p w:rsidR="00F91DFF" w:rsidRPr="00C05889" w:rsidRDefault="00861883" w:rsidP="00C0588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eastAsiaTheme="minorHAnsi" w:hAnsi="Arial" w:cs="Arial"/>
                <w:b/>
                <w:color w:val="auto"/>
                <w:sz w:val="20"/>
                <w:szCs w:val="20"/>
                <w:u w:val="none"/>
                <w:lang w:eastAsia="en-US"/>
              </w:rPr>
            </w:pPr>
            <w:hyperlink r:id="rId20" w:tooltip="Ссылка на КонсультантПлюс" w:history="1">
              <w:r w:rsidR="00F91DFF" w:rsidRPr="00C058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Что делать арендатору коммерческой недви</w:t>
              </w:r>
              <w:r w:rsidR="00774B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91DFF" w:rsidRPr="00C058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жимости, если аренда стала обременительной в ситуации распространения новой </w:t>
              </w:r>
              <w:proofErr w:type="spellStart"/>
              <w:r w:rsidR="00F91DFF" w:rsidRPr="00C058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корона</w:t>
              </w:r>
              <w:r w:rsidR="00774B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91DFF" w:rsidRPr="00C058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вирусной</w:t>
              </w:r>
              <w:proofErr w:type="spellEnd"/>
              <w:r w:rsidR="00F91DFF" w:rsidRPr="00C0588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инфекции (COVID-19)</w:t>
              </w:r>
            </w:hyperlink>
            <w:r w:rsidR="00C853C7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.</w:t>
            </w:r>
          </w:p>
          <w:p w:rsidR="00F91DFF" w:rsidRDefault="00F91DFF" w:rsidP="00C058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0588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получения отсрочки по арендной плате рекомендуем воспользоваться новыми образцами:</w:t>
            </w:r>
          </w:p>
          <w:p w:rsidR="00F91DFF" w:rsidRPr="003833CF" w:rsidRDefault="00861883" w:rsidP="003833CF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1" w:tooltip="Ссылка на КонсультантПлюс" w:history="1">
              <w:r w:rsidR="00F91DFF" w:rsidRPr="003833C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Дополнительного соглашения об отсрочке п</w:t>
              </w:r>
              <w:bookmarkStart w:id="0" w:name="_GoBack"/>
              <w:bookmarkEnd w:id="0"/>
              <w:r w:rsidR="00F91DFF" w:rsidRPr="003833C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</w:t>
              </w:r>
              <w:r w:rsidR="00F91DFF" w:rsidRPr="003833C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арендной плате в связи с пандемией коронавируса COVID-19</w:t>
              </w:r>
            </w:hyperlink>
            <w:r w:rsidR="00F91DFF" w:rsidRPr="003833CF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F91DFF" w:rsidRPr="003833CF" w:rsidRDefault="00861883" w:rsidP="003833CF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2" w:tooltip="Ссылка на КонсультантПлюс" w:history="1">
              <w:r w:rsidR="00F91DFF" w:rsidRPr="003833C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Письма арендодателю о предо</w:t>
              </w:r>
              <w:r w:rsidR="00774B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91DFF" w:rsidRPr="003833C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ставлении отсрочки по арендной плате в связи с пандемией коро</w:t>
              </w:r>
              <w:r w:rsidR="00774B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F91DFF" w:rsidRPr="003833C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навируса COVID-19 (имущество в частной собственности)</w:t>
              </w:r>
            </w:hyperlink>
          </w:p>
          <w:p w:rsidR="00F91DFF" w:rsidRPr="00C05889" w:rsidRDefault="00F91DFF" w:rsidP="00C0588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293EEB" w:rsidRPr="00DF7690" w:rsidTr="00127A42">
        <w:tc>
          <w:tcPr>
            <w:tcW w:w="10627" w:type="dxa"/>
            <w:gridSpan w:val="4"/>
            <w:shd w:val="clear" w:color="auto" w:fill="ED7D31"/>
          </w:tcPr>
          <w:p w:rsidR="00293EEB" w:rsidRPr="00DF7690" w:rsidRDefault="008305D0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8305D0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Корпоративное право</w:t>
            </w:r>
          </w:p>
        </w:tc>
      </w:tr>
      <w:tr w:rsidR="00E443ED" w:rsidRPr="00DF7690" w:rsidTr="00127A42">
        <w:trPr>
          <w:trHeight w:val="2328"/>
        </w:trPr>
        <w:tc>
          <w:tcPr>
            <w:tcW w:w="2943" w:type="dxa"/>
            <w:gridSpan w:val="2"/>
            <w:shd w:val="clear" w:color="auto" w:fill="auto"/>
          </w:tcPr>
          <w:p w:rsidR="008305D0" w:rsidRDefault="008305D0" w:rsidP="00D0324B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305D0">
              <w:rPr>
                <w:rFonts w:ascii="Arial" w:hAnsi="Arial" w:cs="Arial"/>
                <w:b/>
                <w:color w:val="7030A0"/>
                <w:sz w:val="20"/>
                <w:szCs w:val="20"/>
              </w:rPr>
              <w:t>Удостоверение решений общего собрания (единственного участника)</w:t>
            </w:r>
          </w:p>
          <w:p w:rsidR="003E4389" w:rsidRPr="003E4389" w:rsidRDefault="003E4389" w:rsidP="003E4389">
            <w:pPr>
              <w:rPr>
                <w:rFonts w:ascii="Arial" w:hAnsi="Arial" w:cs="Arial"/>
                <w:sz w:val="20"/>
                <w:szCs w:val="20"/>
              </w:rPr>
            </w:pPr>
          </w:p>
          <w:p w:rsidR="003E4389" w:rsidRPr="003E4389" w:rsidRDefault="003E4389" w:rsidP="003E4389">
            <w:pPr>
              <w:rPr>
                <w:rFonts w:ascii="Arial" w:hAnsi="Arial" w:cs="Arial"/>
                <w:sz w:val="20"/>
                <w:szCs w:val="20"/>
              </w:rPr>
            </w:pPr>
          </w:p>
          <w:p w:rsidR="003E4389" w:rsidRPr="003E4389" w:rsidRDefault="003E4389" w:rsidP="003E4389">
            <w:pPr>
              <w:rPr>
                <w:rFonts w:ascii="Arial" w:hAnsi="Arial" w:cs="Arial"/>
                <w:sz w:val="20"/>
                <w:szCs w:val="20"/>
              </w:rPr>
            </w:pPr>
          </w:p>
          <w:p w:rsidR="003E4389" w:rsidRPr="003E4389" w:rsidRDefault="003E4389" w:rsidP="003E4389">
            <w:pPr>
              <w:rPr>
                <w:rFonts w:ascii="Arial" w:hAnsi="Arial" w:cs="Arial"/>
                <w:sz w:val="20"/>
                <w:szCs w:val="20"/>
              </w:rPr>
            </w:pPr>
          </w:p>
          <w:p w:rsidR="003E4389" w:rsidRPr="003E4389" w:rsidRDefault="003E4389" w:rsidP="003E4389">
            <w:pPr>
              <w:rPr>
                <w:rFonts w:ascii="Arial" w:hAnsi="Arial" w:cs="Arial"/>
                <w:sz w:val="20"/>
                <w:szCs w:val="20"/>
              </w:rPr>
            </w:pPr>
          </w:p>
          <w:p w:rsidR="003E4389" w:rsidRPr="003E4389" w:rsidRDefault="003E4389" w:rsidP="003E4389">
            <w:pPr>
              <w:rPr>
                <w:rFonts w:ascii="Arial" w:hAnsi="Arial" w:cs="Arial"/>
                <w:sz w:val="20"/>
                <w:szCs w:val="20"/>
              </w:rPr>
            </w:pPr>
          </w:p>
          <w:p w:rsidR="00E443ED" w:rsidRPr="003E4389" w:rsidRDefault="00E443ED" w:rsidP="003E438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8305D0" w:rsidRPr="008305D0" w:rsidRDefault="008305D0" w:rsidP="00D0324B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305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Федеральная нотариальная палата дала разъяснения об удостоверении ре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305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шений, в частности:</w:t>
            </w:r>
          </w:p>
          <w:p w:rsidR="008305D0" w:rsidRPr="008305D0" w:rsidRDefault="008305D0" w:rsidP="008305D0">
            <w:pPr>
              <w:pStyle w:val="a9"/>
              <w:numPr>
                <w:ilvl w:val="0"/>
                <w:numId w:val="4"/>
              </w:numPr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305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 26 декабря 2019 г. решение о пе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305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реходе на альтернативный способ подтверждения решений действи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305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тельно, только если оно удостове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305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рено нотариусом или подтверждено в порядке, установленном уставом общества;  </w:t>
            </w:r>
          </w:p>
          <w:p w:rsidR="008305D0" w:rsidRPr="00D0324B" w:rsidRDefault="008305D0" w:rsidP="00D0324B">
            <w:pPr>
              <w:pStyle w:val="a9"/>
              <w:numPr>
                <w:ilvl w:val="0"/>
                <w:numId w:val="4"/>
              </w:numPr>
              <w:spacing w:before="60" w:after="24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305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для подтверждения решения един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305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ственного участника (акционера) но</w:t>
            </w:r>
            <w:r w:rsidR="00774B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305D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тариус будет свидетельствовать его подпись</w:t>
            </w:r>
          </w:p>
        </w:tc>
        <w:tc>
          <w:tcPr>
            <w:tcW w:w="3715" w:type="dxa"/>
            <w:shd w:val="clear" w:color="auto" w:fill="auto"/>
          </w:tcPr>
          <w:p w:rsidR="00103205" w:rsidRDefault="00291F86" w:rsidP="00D0324B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1F86">
              <w:rPr>
                <w:rFonts w:ascii="Arial" w:hAnsi="Arial" w:cs="Arial"/>
                <w:sz w:val="20"/>
                <w:szCs w:val="20"/>
              </w:rPr>
              <w:t>Разъяснения ФНП отражены:</w:t>
            </w:r>
          </w:p>
          <w:p w:rsidR="00291F86" w:rsidRDefault="00291F86" w:rsidP="00291F8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t xml:space="preserve"> </w:t>
            </w:r>
            <w:hyperlink r:id="rId23" w:history="1">
              <w:r w:rsidRPr="00291F8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принима</w:t>
              </w:r>
              <w:r w:rsidR="00774B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291F8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ется решение на общем собра</w:t>
              </w:r>
              <w:r w:rsidR="00774B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291F8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нии участников ООО</w:t>
              </w:r>
            </w:hyperlink>
            <w:r w:rsidRPr="00291F86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291F86" w:rsidRPr="00291F86" w:rsidRDefault="00861883" w:rsidP="00291F8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24" w:history="1">
              <w:r w:rsidR="00291F86" w:rsidRPr="00291F8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Как составить протокол очередного (годового) общего собрания участников ООО</w:t>
              </w:r>
            </w:hyperlink>
            <w:r w:rsidR="00291F86" w:rsidRPr="00291F86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291F86" w:rsidRPr="00D0324B" w:rsidRDefault="00861883" w:rsidP="00D0324B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color w:val="0000FF"/>
              </w:rPr>
            </w:pPr>
            <w:hyperlink r:id="rId25" w:history="1">
              <w:r w:rsidR="00291F86" w:rsidRPr="00291F8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Готовом решении: Нужно ли но</w:t>
              </w:r>
              <w:r w:rsidR="00774B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91F86" w:rsidRPr="00291F8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тариально удостоверять реше</w:t>
              </w:r>
              <w:r w:rsidR="00774B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291F86" w:rsidRPr="00291F8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ние единственного участника ООО</w:t>
              </w:r>
            </w:hyperlink>
          </w:p>
        </w:tc>
      </w:tr>
    </w:tbl>
    <w:p w:rsidR="00D0324B" w:rsidRDefault="00D0324B">
      <w:r>
        <w:br w:type="page"/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686"/>
      </w:tblGrid>
      <w:tr w:rsidR="00FE65E7" w:rsidRPr="00DF7690" w:rsidTr="00127A42">
        <w:tc>
          <w:tcPr>
            <w:tcW w:w="10627" w:type="dxa"/>
            <w:gridSpan w:val="4"/>
            <w:shd w:val="clear" w:color="auto" w:fill="ED7D31"/>
          </w:tcPr>
          <w:p w:rsidR="00FE65E7" w:rsidRPr="00DF7690" w:rsidRDefault="00291F86" w:rsidP="00BF5CA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291F86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Конкурентное право</w:t>
            </w:r>
          </w:p>
        </w:tc>
      </w:tr>
      <w:tr w:rsidR="00FE65E7" w:rsidRPr="00DF7690" w:rsidTr="00D0324B">
        <w:trPr>
          <w:trHeight w:val="2314"/>
        </w:trPr>
        <w:tc>
          <w:tcPr>
            <w:tcW w:w="2943" w:type="dxa"/>
            <w:shd w:val="clear" w:color="auto" w:fill="auto"/>
          </w:tcPr>
          <w:p w:rsidR="00D0324B" w:rsidRDefault="00291F86" w:rsidP="00D0324B">
            <w:pPr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291F86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Антимонопольный </w:t>
            </w:r>
            <w:proofErr w:type="spellStart"/>
            <w:r w:rsidRPr="00291F86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комплаенс</w:t>
            </w:r>
            <w:proofErr w:type="spellEnd"/>
            <w:r w:rsidRPr="00291F86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</w:t>
            </w:r>
          </w:p>
          <w:p w:rsidR="00D0324B" w:rsidRPr="00D0324B" w:rsidRDefault="00D0324B" w:rsidP="00D0324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24B" w:rsidRPr="00D0324B" w:rsidRDefault="00D0324B" w:rsidP="00D0324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24B" w:rsidRPr="00D0324B" w:rsidRDefault="00D0324B" w:rsidP="00D0324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24B" w:rsidRPr="00D0324B" w:rsidRDefault="00D0324B" w:rsidP="00D0324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24B" w:rsidRPr="00D0324B" w:rsidRDefault="00D0324B" w:rsidP="00D0324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24B" w:rsidRPr="00D0324B" w:rsidRDefault="00D0324B" w:rsidP="00D0324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24B" w:rsidRPr="00D0324B" w:rsidRDefault="00D0324B" w:rsidP="00D0324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24B" w:rsidRPr="00D0324B" w:rsidRDefault="00D0324B" w:rsidP="00D0324B">
            <w:pPr>
              <w:rPr>
                <w:rFonts w:ascii="Arial" w:hAnsi="Arial" w:cs="Arial"/>
                <w:sz w:val="20"/>
                <w:szCs w:val="20"/>
              </w:rPr>
            </w:pPr>
          </w:p>
          <w:p w:rsidR="00D0324B" w:rsidRPr="00D0324B" w:rsidRDefault="00D0324B" w:rsidP="00D0324B">
            <w:pPr>
              <w:rPr>
                <w:rFonts w:ascii="Arial" w:hAnsi="Arial" w:cs="Arial"/>
                <w:sz w:val="20"/>
                <w:szCs w:val="20"/>
              </w:rPr>
            </w:pPr>
          </w:p>
          <w:p w:rsidR="00FE65E7" w:rsidRPr="00D0324B" w:rsidRDefault="00FE65E7" w:rsidP="00D0324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</w:tcPr>
          <w:p w:rsidR="00291F86" w:rsidRPr="00291F86" w:rsidRDefault="00291F86" w:rsidP="00D0324B">
            <w:pPr>
              <w:autoSpaceDE w:val="0"/>
              <w:autoSpaceDN w:val="0"/>
              <w:adjustRightInd w:val="0"/>
              <w:spacing w:before="24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1F86">
              <w:rPr>
                <w:rFonts w:ascii="Arial" w:hAnsi="Arial" w:cs="Arial"/>
                <w:sz w:val="20"/>
                <w:szCs w:val="20"/>
              </w:rPr>
              <w:t>Появилась возможность ввести в компа</w:t>
            </w:r>
            <w:r w:rsidR="00774BC1">
              <w:rPr>
                <w:rFonts w:ascii="Arial" w:hAnsi="Arial" w:cs="Arial"/>
                <w:sz w:val="20"/>
                <w:szCs w:val="20"/>
              </w:rPr>
              <w:softHyphen/>
            </w:r>
            <w:r w:rsidRPr="00291F86">
              <w:rPr>
                <w:rFonts w:ascii="Arial" w:hAnsi="Arial" w:cs="Arial"/>
                <w:sz w:val="20"/>
                <w:szCs w:val="20"/>
              </w:rPr>
              <w:t xml:space="preserve">нии систему внутренних мер, которые помогут не нарушать антимонопольное законодательство. </w:t>
            </w:r>
          </w:p>
          <w:p w:rsidR="00291F86" w:rsidRPr="00291F86" w:rsidRDefault="00291F86" w:rsidP="00291F8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1F86">
              <w:rPr>
                <w:rFonts w:ascii="Arial" w:hAnsi="Arial" w:cs="Arial"/>
                <w:sz w:val="20"/>
                <w:szCs w:val="20"/>
              </w:rPr>
              <w:t>Эту систему мер нужно зафиксировать во внутреннем акте компании, который можно направить в ФАС России на про</w:t>
            </w:r>
            <w:r w:rsidR="00774BC1">
              <w:rPr>
                <w:rFonts w:ascii="Arial" w:hAnsi="Arial" w:cs="Arial"/>
                <w:sz w:val="20"/>
                <w:szCs w:val="20"/>
              </w:rPr>
              <w:softHyphen/>
            </w:r>
            <w:r w:rsidRPr="00291F86">
              <w:rPr>
                <w:rFonts w:ascii="Arial" w:hAnsi="Arial" w:cs="Arial"/>
                <w:sz w:val="20"/>
                <w:szCs w:val="20"/>
              </w:rPr>
              <w:t>верку.</w:t>
            </w:r>
          </w:p>
          <w:p w:rsidR="00BD7024" w:rsidRPr="00DF7690" w:rsidRDefault="00291F86" w:rsidP="00D0324B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1F86">
              <w:rPr>
                <w:rFonts w:ascii="Arial" w:hAnsi="Arial" w:cs="Arial"/>
                <w:sz w:val="20"/>
                <w:szCs w:val="20"/>
              </w:rPr>
              <w:t>Применение установленных в компании мер в течение года и более позволит снизить категорию риска при проверках соблюдения антимонопольного законо</w:t>
            </w:r>
            <w:r w:rsidR="00774BC1">
              <w:rPr>
                <w:rFonts w:ascii="Arial" w:hAnsi="Arial" w:cs="Arial"/>
                <w:sz w:val="20"/>
                <w:szCs w:val="20"/>
              </w:rPr>
              <w:softHyphen/>
            </w:r>
            <w:r w:rsidRPr="00291F86">
              <w:rPr>
                <w:rFonts w:ascii="Arial" w:hAnsi="Arial" w:cs="Arial"/>
                <w:sz w:val="20"/>
                <w:szCs w:val="20"/>
              </w:rPr>
              <w:t>дательства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291F86" w:rsidRPr="00291F86" w:rsidRDefault="00291F86" w:rsidP="00D0324B">
            <w:pPr>
              <w:spacing w:before="24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291F86">
              <w:rPr>
                <w:rFonts w:ascii="Arial" w:hAnsi="Arial" w:cs="Arial"/>
                <w:sz w:val="20"/>
                <w:szCs w:val="20"/>
              </w:rPr>
              <w:t xml:space="preserve">Больше информации – в </w:t>
            </w:r>
            <w:hyperlink r:id="rId26" w:history="1">
              <w:r w:rsidRPr="00291F8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Ситуации: Как внедрить антимонопольный ком</w:t>
              </w:r>
              <w:r w:rsidR="00774B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291F86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плаенс в организации</w:t>
              </w:r>
            </w:hyperlink>
          </w:p>
          <w:p w:rsidR="00FE65E7" w:rsidRPr="00DF7690" w:rsidRDefault="00FE65E7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</w:p>
          <w:p w:rsidR="006B1906" w:rsidRPr="00DF7690" w:rsidRDefault="006B1906" w:rsidP="006B19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93EEB" w:rsidRPr="00DF7690" w:rsidTr="00127A42">
        <w:tc>
          <w:tcPr>
            <w:tcW w:w="10627" w:type="dxa"/>
            <w:gridSpan w:val="4"/>
            <w:shd w:val="clear" w:color="auto" w:fill="ED7D31"/>
          </w:tcPr>
          <w:p w:rsidR="00293EEB" w:rsidRPr="00DF7690" w:rsidRDefault="009F771B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9F771B">
              <w:rPr>
                <w:rFonts w:ascii="Arial" w:hAnsi="Arial" w:cs="Arial"/>
                <w:b/>
                <w:color w:val="800080"/>
                <w:sz w:val="20"/>
                <w:szCs w:val="20"/>
              </w:rPr>
              <w:t>Адвокатура</w:t>
            </w:r>
          </w:p>
        </w:tc>
      </w:tr>
      <w:tr w:rsidR="00293EEB" w:rsidRPr="00DF7690" w:rsidTr="00127A42">
        <w:trPr>
          <w:trHeight w:val="1242"/>
        </w:trPr>
        <w:tc>
          <w:tcPr>
            <w:tcW w:w="2943" w:type="dxa"/>
            <w:shd w:val="clear" w:color="auto" w:fill="auto"/>
          </w:tcPr>
          <w:p w:rsidR="00293EEB" w:rsidRPr="00DF7690" w:rsidRDefault="009F771B" w:rsidP="00D0324B">
            <w:pPr>
              <w:spacing w:before="24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9F771B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Организация деятельности адвоката, его статус и ока</w:t>
            </w:r>
            <w:r w:rsidR="00774BC1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9F771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зание услуг 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9F771B" w:rsidRPr="009F771B" w:rsidRDefault="009F771B" w:rsidP="00D0324B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71B">
              <w:rPr>
                <w:rFonts w:ascii="Arial" w:hAnsi="Arial" w:cs="Arial"/>
                <w:sz w:val="20"/>
                <w:szCs w:val="20"/>
              </w:rPr>
              <w:t xml:space="preserve">Изменено регулирование адвокатской деятельности, в частности: </w:t>
            </w:r>
          </w:p>
          <w:p w:rsidR="009F771B" w:rsidRPr="009F771B" w:rsidRDefault="009F771B" w:rsidP="00D0324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71B">
              <w:rPr>
                <w:rFonts w:ascii="Arial" w:hAnsi="Arial" w:cs="Arial"/>
                <w:sz w:val="20"/>
                <w:szCs w:val="20"/>
              </w:rPr>
              <w:t>разрешено включать условие о гоно</w:t>
            </w:r>
            <w:r w:rsidR="00774BC1">
              <w:rPr>
                <w:rFonts w:ascii="Arial" w:hAnsi="Arial" w:cs="Arial"/>
                <w:sz w:val="20"/>
                <w:szCs w:val="20"/>
              </w:rPr>
              <w:softHyphen/>
            </w:r>
            <w:r w:rsidRPr="009F771B">
              <w:rPr>
                <w:rFonts w:ascii="Arial" w:hAnsi="Arial" w:cs="Arial"/>
                <w:sz w:val="20"/>
                <w:szCs w:val="20"/>
              </w:rPr>
              <w:t>раре успеха в соглашения об оказа</w:t>
            </w:r>
            <w:r w:rsidR="00774BC1">
              <w:rPr>
                <w:rFonts w:ascii="Arial" w:hAnsi="Arial" w:cs="Arial"/>
                <w:sz w:val="20"/>
                <w:szCs w:val="20"/>
              </w:rPr>
              <w:softHyphen/>
            </w:r>
            <w:r w:rsidRPr="009F771B">
              <w:rPr>
                <w:rFonts w:ascii="Arial" w:hAnsi="Arial" w:cs="Arial"/>
                <w:sz w:val="20"/>
                <w:szCs w:val="20"/>
              </w:rPr>
              <w:t>нии юридической помощи, кроме уголовных дел и дел об администра</w:t>
            </w:r>
            <w:r w:rsidR="00774BC1">
              <w:rPr>
                <w:rFonts w:ascii="Arial" w:hAnsi="Arial" w:cs="Arial"/>
                <w:sz w:val="20"/>
                <w:szCs w:val="20"/>
              </w:rPr>
              <w:softHyphen/>
            </w:r>
            <w:r w:rsidRPr="009F771B">
              <w:rPr>
                <w:rFonts w:ascii="Arial" w:hAnsi="Arial" w:cs="Arial"/>
                <w:sz w:val="20"/>
                <w:szCs w:val="20"/>
              </w:rPr>
              <w:t xml:space="preserve">тивных правонарушениях; </w:t>
            </w:r>
          </w:p>
          <w:p w:rsidR="009F771B" w:rsidRPr="00D0324B" w:rsidRDefault="009F771B" w:rsidP="00D0324B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71B">
              <w:rPr>
                <w:rFonts w:ascii="Arial" w:hAnsi="Arial" w:cs="Arial"/>
                <w:sz w:val="20"/>
                <w:szCs w:val="20"/>
              </w:rPr>
              <w:t xml:space="preserve">у адвокатов появилось право подать заявление о приостановлении </w:t>
            </w:r>
            <w:r w:rsidR="00D0324B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9F771B">
              <w:rPr>
                <w:rFonts w:ascii="Arial" w:hAnsi="Arial" w:cs="Arial"/>
                <w:sz w:val="20"/>
                <w:szCs w:val="20"/>
              </w:rPr>
              <w:t>ста</w:t>
            </w:r>
            <w:r w:rsidR="00774BC1">
              <w:rPr>
                <w:rFonts w:ascii="Arial" w:hAnsi="Arial" w:cs="Arial"/>
                <w:sz w:val="20"/>
                <w:szCs w:val="20"/>
              </w:rPr>
              <w:softHyphen/>
            </w:r>
            <w:r w:rsidRPr="009F771B">
              <w:rPr>
                <w:rFonts w:ascii="Arial" w:hAnsi="Arial" w:cs="Arial"/>
                <w:sz w:val="20"/>
                <w:szCs w:val="20"/>
              </w:rPr>
              <w:t>туса по личным обстоятельствам</w:t>
            </w:r>
          </w:p>
        </w:tc>
        <w:tc>
          <w:tcPr>
            <w:tcW w:w="3686" w:type="dxa"/>
            <w:shd w:val="clear" w:color="auto" w:fill="auto"/>
          </w:tcPr>
          <w:p w:rsidR="009F771B" w:rsidRDefault="009F771B" w:rsidP="00D0324B">
            <w:pPr>
              <w:spacing w:before="24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9F771B">
              <w:rPr>
                <w:rFonts w:ascii="Arial" w:hAnsi="Arial" w:cs="Arial"/>
                <w:sz w:val="20"/>
                <w:szCs w:val="20"/>
              </w:rPr>
              <w:t xml:space="preserve">Об изменениях читайте в </w:t>
            </w:r>
            <w:hyperlink r:id="rId27" w:history="1">
              <w:r w:rsidRPr="009F77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Обзоре: «Гонорар успеха, приостановление и прекращение статуса адвоката: об</w:t>
              </w:r>
              <w:r w:rsidR="00774BC1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Pr="009F771B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зор нового закона</w:t>
              </w:r>
            </w:hyperlink>
            <w:r w:rsidRPr="009F771B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».</w:t>
            </w:r>
          </w:p>
          <w:p w:rsidR="009F771B" w:rsidRPr="009F771B" w:rsidRDefault="009F771B" w:rsidP="009F771B">
            <w:pPr>
              <w:spacing w:before="120"/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771B">
              <w:rPr>
                <w:rFonts w:ascii="Arial" w:hAnsi="Arial" w:cs="Arial"/>
                <w:sz w:val="20"/>
                <w:szCs w:val="20"/>
              </w:rPr>
              <w:t>Изменения учтены:</w:t>
            </w:r>
          </w:p>
          <w:p w:rsidR="009F771B" w:rsidRPr="009F771B" w:rsidRDefault="009F771B" w:rsidP="009F771B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419" w:hanging="357"/>
              <w:contextualSpacing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 </w:t>
            </w:r>
            <w:hyperlink r:id="rId28" w:history="1">
              <w:r w:rsidRPr="009F771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Путеводителе по судебной практике. Поручение</w:t>
              </w:r>
            </w:hyperlink>
            <w:r w:rsidRPr="009F771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2E5A81" w:rsidRPr="00D0324B" w:rsidRDefault="00861883" w:rsidP="00D0324B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419" w:hanging="357"/>
              <w:contextualSpacing w:val="0"/>
              <w:jc w:val="both"/>
            </w:pPr>
            <w:hyperlink r:id="rId29" w:history="1">
              <w:r w:rsidR="009F771B" w:rsidRPr="009F771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Путеводителе по судебной прак</w:t>
              </w:r>
              <w:r w:rsidR="00774BC1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9F771B" w:rsidRPr="009F771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тике. Возмездное оказание услуг</w:t>
              </w:r>
            </w:hyperlink>
          </w:p>
        </w:tc>
      </w:tr>
    </w:tbl>
    <w:p w:rsidR="00701FBE" w:rsidRPr="00DF7690" w:rsidRDefault="00701FBE">
      <w:pPr>
        <w:rPr>
          <w:rFonts w:ascii="Arial" w:hAnsi="Arial" w:cs="Arial"/>
          <w:sz w:val="20"/>
          <w:szCs w:val="20"/>
        </w:rPr>
      </w:pPr>
    </w:p>
    <w:sectPr w:rsidR="00701FBE" w:rsidRPr="00DF7690" w:rsidSect="00D0324B">
      <w:headerReference w:type="default" r:id="rId30"/>
      <w:footerReference w:type="even" r:id="rId31"/>
      <w:footerReference w:type="default" r:id="rId32"/>
      <w:pgSz w:w="11906" w:h="16838"/>
      <w:pgMar w:top="719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883" w:rsidRDefault="00861883" w:rsidP="00293EEB">
      <w:r>
        <w:separator/>
      </w:r>
    </w:p>
  </w:endnote>
  <w:endnote w:type="continuationSeparator" w:id="0">
    <w:p w:rsidR="00861883" w:rsidRDefault="00861883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861883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C73ADC">
      <w:rPr>
        <w:rStyle w:val="a6"/>
        <w:rFonts w:ascii="Arial" w:hAnsi="Arial" w:cs="Arial"/>
        <w:noProof/>
        <w:color w:val="808080"/>
        <w:sz w:val="20"/>
        <w:szCs w:val="20"/>
      </w:rPr>
      <w:t>3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D0324B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B8598F">
      <w:rPr>
        <w:i/>
        <w:color w:val="808080"/>
        <w:sz w:val="18"/>
        <w:szCs w:val="18"/>
        <w:lang w:val="en-US"/>
      </w:rPr>
      <w:t>04</w:t>
    </w:r>
    <w:r w:rsidR="00B8598F">
      <w:rPr>
        <w:i/>
        <w:color w:val="808080"/>
        <w:sz w:val="18"/>
        <w:szCs w:val="18"/>
      </w:rPr>
      <w:t>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883" w:rsidRDefault="00861883" w:rsidP="00293EEB">
      <w:r>
        <w:separator/>
      </w:r>
    </w:p>
  </w:footnote>
  <w:footnote w:type="continuationSeparator" w:id="0">
    <w:p w:rsidR="00861883" w:rsidRDefault="00861883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3E4389">
      <w:rPr>
        <w:i/>
        <w:color w:val="808080"/>
        <w:sz w:val="18"/>
        <w:szCs w:val="18"/>
      </w:rPr>
      <w:t>юриста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2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5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12"/>
  </w:num>
  <w:num w:numId="10">
    <w:abstractNumId w:val="15"/>
  </w:num>
  <w:num w:numId="11">
    <w:abstractNumId w:val="9"/>
  </w:num>
  <w:num w:numId="12">
    <w:abstractNumId w:val="14"/>
  </w:num>
  <w:num w:numId="13">
    <w:abstractNumId w:val="4"/>
  </w:num>
  <w:num w:numId="14">
    <w:abstractNumId w:val="6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20384"/>
    <w:rsid w:val="0003783F"/>
    <w:rsid w:val="000378D2"/>
    <w:rsid w:val="00054D43"/>
    <w:rsid w:val="00094D0A"/>
    <w:rsid w:val="00095B5C"/>
    <w:rsid w:val="000E6018"/>
    <w:rsid w:val="000E7FEA"/>
    <w:rsid w:val="000F1434"/>
    <w:rsid w:val="00103205"/>
    <w:rsid w:val="00103B04"/>
    <w:rsid w:val="0011388B"/>
    <w:rsid w:val="00122E1D"/>
    <w:rsid w:val="00127A42"/>
    <w:rsid w:val="00127CD9"/>
    <w:rsid w:val="00161581"/>
    <w:rsid w:val="00173AEC"/>
    <w:rsid w:val="0018521C"/>
    <w:rsid w:val="00185426"/>
    <w:rsid w:val="001971E1"/>
    <w:rsid w:val="001A2482"/>
    <w:rsid w:val="001A6490"/>
    <w:rsid w:val="001B396D"/>
    <w:rsid w:val="001F62C7"/>
    <w:rsid w:val="002031A1"/>
    <w:rsid w:val="00213EC3"/>
    <w:rsid w:val="00225797"/>
    <w:rsid w:val="00234E89"/>
    <w:rsid w:val="002900CB"/>
    <w:rsid w:val="0029040D"/>
    <w:rsid w:val="00291F86"/>
    <w:rsid w:val="00293EEB"/>
    <w:rsid w:val="002B469C"/>
    <w:rsid w:val="002C1195"/>
    <w:rsid w:val="002D2419"/>
    <w:rsid w:val="002E1AD1"/>
    <w:rsid w:val="002E5A81"/>
    <w:rsid w:val="0031275E"/>
    <w:rsid w:val="00312CEE"/>
    <w:rsid w:val="00315F3B"/>
    <w:rsid w:val="00320032"/>
    <w:rsid w:val="0032126D"/>
    <w:rsid w:val="00323E2C"/>
    <w:rsid w:val="00347359"/>
    <w:rsid w:val="00347D7F"/>
    <w:rsid w:val="00381138"/>
    <w:rsid w:val="003833CF"/>
    <w:rsid w:val="00385590"/>
    <w:rsid w:val="00397D7A"/>
    <w:rsid w:val="003A0D28"/>
    <w:rsid w:val="003C2009"/>
    <w:rsid w:val="003C211D"/>
    <w:rsid w:val="003D055A"/>
    <w:rsid w:val="003D18F2"/>
    <w:rsid w:val="003E34A9"/>
    <w:rsid w:val="003E4389"/>
    <w:rsid w:val="003F0F49"/>
    <w:rsid w:val="003F4515"/>
    <w:rsid w:val="003F4C9B"/>
    <w:rsid w:val="00400469"/>
    <w:rsid w:val="00401AD5"/>
    <w:rsid w:val="0041381E"/>
    <w:rsid w:val="004169BB"/>
    <w:rsid w:val="0042253C"/>
    <w:rsid w:val="00446066"/>
    <w:rsid w:val="004565A3"/>
    <w:rsid w:val="00462EDD"/>
    <w:rsid w:val="004821C7"/>
    <w:rsid w:val="00485D85"/>
    <w:rsid w:val="004928E3"/>
    <w:rsid w:val="004B1FF5"/>
    <w:rsid w:val="004C1AB3"/>
    <w:rsid w:val="004D2635"/>
    <w:rsid w:val="00521D21"/>
    <w:rsid w:val="00524331"/>
    <w:rsid w:val="00545BA4"/>
    <w:rsid w:val="005734D6"/>
    <w:rsid w:val="00573EAA"/>
    <w:rsid w:val="005B1E6A"/>
    <w:rsid w:val="005D2E3E"/>
    <w:rsid w:val="005E2A36"/>
    <w:rsid w:val="005F4C08"/>
    <w:rsid w:val="00600449"/>
    <w:rsid w:val="00601F94"/>
    <w:rsid w:val="006108DF"/>
    <w:rsid w:val="00613760"/>
    <w:rsid w:val="00625169"/>
    <w:rsid w:val="00631B19"/>
    <w:rsid w:val="0063476D"/>
    <w:rsid w:val="00637ED5"/>
    <w:rsid w:val="00650E81"/>
    <w:rsid w:val="006B1906"/>
    <w:rsid w:val="006B7274"/>
    <w:rsid w:val="006C553B"/>
    <w:rsid w:val="006F0A8F"/>
    <w:rsid w:val="006F664D"/>
    <w:rsid w:val="00701FBE"/>
    <w:rsid w:val="00703C22"/>
    <w:rsid w:val="00704F96"/>
    <w:rsid w:val="00741D2A"/>
    <w:rsid w:val="00745A98"/>
    <w:rsid w:val="00746B5E"/>
    <w:rsid w:val="0075194A"/>
    <w:rsid w:val="00763F09"/>
    <w:rsid w:val="00774BC1"/>
    <w:rsid w:val="007840A0"/>
    <w:rsid w:val="007E6273"/>
    <w:rsid w:val="008047A9"/>
    <w:rsid w:val="00817A1C"/>
    <w:rsid w:val="008305D0"/>
    <w:rsid w:val="00857B2E"/>
    <w:rsid w:val="00861883"/>
    <w:rsid w:val="00876B88"/>
    <w:rsid w:val="00877AE9"/>
    <w:rsid w:val="008829AB"/>
    <w:rsid w:val="008942A3"/>
    <w:rsid w:val="00894BB2"/>
    <w:rsid w:val="008A1BA8"/>
    <w:rsid w:val="008A70CC"/>
    <w:rsid w:val="008E27D8"/>
    <w:rsid w:val="008F49A4"/>
    <w:rsid w:val="00904DC2"/>
    <w:rsid w:val="0091622C"/>
    <w:rsid w:val="0093378E"/>
    <w:rsid w:val="00933A6E"/>
    <w:rsid w:val="00940FFA"/>
    <w:rsid w:val="00944B17"/>
    <w:rsid w:val="00946BFE"/>
    <w:rsid w:val="00951CC8"/>
    <w:rsid w:val="00963E7C"/>
    <w:rsid w:val="009646A1"/>
    <w:rsid w:val="00965EC5"/>
    <w:rsid w:val="0096646D"/>
    <w:rsid w:val="0097004D"/>
    <w:rsid w:val="009716F2"/>
    <w:rsid w:val="009A22D3"/>
    <w:rsid w:val="009E0FBA"/>
    <w:rsid w:val="009F771B"/>
    <w:rsid w:val="009F7F42"/>
    <w:rsid w:val="00A1668C"/>
    <w:rsid w:val="00A27702"/>
    <w:rsid w:val="00A507B9"/>
    <w:rsid w:val="00A730B1"/>
    <w:rsid w:val="00A876EA"/>
    <w:rsid w:val="00AB6200"/>
    <w:rsid w:val="00AC0B3B"/>
    <w:rsid w:val="00AC17C2"/>
    <w:rsid w:val="00AE5EBC"/>
    <w:rsid w:val="00B13D7B"/>
    <w:rsid w:val="00B15FCF"/>
    <w:rsid w:val="00B207E5"/>
    <w:rsid w:val="00B23721"/>
    <w:rsid w:val="00B30339"/>
    <w:rsid w:val="00B832B5"/>
    <w:rsid w:val="00B853C1"/>
    <w:rsid w:val="00B8598F"/>
    <w:rsid w:val="00B90863"/>
    <w:rsid w:val="00BB7092"/>
    <w:rsid w:val="00BC79C2"/>
    <w:rsid w:val="00BD225A"/>
    <w:rsid w:val="00BD7024"/>
    <w:rsid w:val="00BE64A6"/>
    <w:rsid w:val="00BF720B"/>
    <w:rsid w:val="00C05889"/>
    <w:rsid w:val="00C135A2"/>
    <w:rsid w:val="00C13960"/>
    <w:rsid w:val="00C326EF"/>
    <w:rsid w:val="00C51B93"/>
    <w:rsid w:val="00C66BB9"/>
    <w:rsid w:val="00C73ADC"/>
    <w:rsid w:val="00C83927"/>
    <w:rsid w:val="00C853C7"/>
    <w:rsid w:val="00CA121F"/>
    <w:rsid w:val="00CA524B"/>
    <w:rsid w:val="00CB6685"/>
    <w:rsid w:val="00CF51C9"/>
    <w:rsid w:val="00D0324B"/>
    <w:rsid w:val="00D06F2F"/>
    <w:rsid w:val="00D33E63"/>
    <w:rsid w:val="00D46009"/>
    <w:rsid w:val="00D66AF0"/>
    <w:rsid w:val="00D73273"/>
    <w:rsid w:val="00D819E6"/>
    <w:rsid w:val="00DD2CC5"/>
    <w:rsid w:val="00DD5FCD"/>
    <w:rsid w:val="00DE3B0F"/>
    <w:rsid w:val="00DF7690"/>
    <w:rsid w:val="00E0496B"/>
    <w:rsid w:val="00E2722F"/>
    <w:rsid w:val="00E31C9E"/>
    <w:rsid w:val="00E42960"/>
    <w:rsid w:val="00E42BA9"/>
    <w:rsid w:val="00E443ED"/>
    <w:rsid w:val="00E47B05"/>
    <w:rsid w:val="00E6248E"/>
    <w:rsid w:val="00EB467E"/>
    <w:rsid w:val="00EB6F59"/>
    <w:rsid w:val="00ED5C1A"/>
    <w:rsid w:val="00EE4AAA"/>
    <w:rsid w:val="00EE6C5E"/>
    <w:rsid w:val="00EF2B33"/>
    <w:rsid w:val="00EF48BD"/>
    <w:rsid w:val="00EF6EA9"/>
    <w:rsid w:val="00EF76E7"/>
    <w:rsid w:val="00F03288"/>
    <w:rsid w:val="00F23A47"/>
    <w:rsid w:val="00F33814"/>
    <w:rsid w:val="00F644E3"/>
    <w:rsid w:val="00F754B4"/>
    <w:rsid w:val="00F76C7E"/>
    <w:rsid w:val="00F91DFF"/>
    <w:rsid w:val="00FB12C8"/>
    <w:rsid w:val="00FB2386"/>
    <w:rsid w:val="00FD4B45"/>
    <w:rsid w:val="00F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0F6398EC7B2F0A955CBE06CCEC62B45AA72D81C4A9BCA471A41CD28C03C56B74D39E4ADB71094EC217321094AE4EBD74889DA5F831732175G4J" TargetMode="External"/><Relationship Id="rId13" Type="http://schemas.openxmlformats.org/officeDocument/2006/relationships/hyperlink" Target="consultantplus://offline/ref=2D8B0770F7627E525B8C2B0566AA2824BFF2738E67BD5DA7C88ECE92FAF42A3CFB01B360FAC71BA4069022CE5A83C1FC1C25E15E0B2F00B3m0N4N" TargetMode="External"/><Relationship Id="rId18" Type="http://schemas.openxmlformats.org/officeDocument/2006/relationships/hyperlink" Target="consultantplus://offline/ref=6135FAFF3AE35702CA861C2C71A45FEF680C04EE69CB63CFBDCF296A21505A34D6D43B425F615C84EB084FF001FCF018802388FB3598E055TF4DM" TargetMode="External"/><Relationship Id="rId26" Type="http://schemas.openxmlformats.org/officeDocument/2006/relationships/hyperlink" Target="consultantplus://offline/ref=1B96C98DA142BCA17012BE3722BA8B95492032BA0F3C37AB60365B9616824D771CECCD73E82429E0F8F81A6B739A9785D631246C3D5EC955i5ZC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314893BD8957C2F6C9974347BCCA93D565C4E7396BC54E276627C18C691D53B250776B1568133183353F3F29E52F6031F5DC5C2A01F6724qFmFO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78458CE29AF9D6083600D09DA2F352960045C8DDBE2C27D9350067375D3C2DBB2601B83D0D145A0CC7DC09D172763652FF36532A33BC38CLAN4N" TargetMode="External"/><Relationship Id="rId17" Type="http://schemas.openxmlformats.org/officeDocument/2006/relationships/hyperlink" Target="consultantplus://offline/ref=1F2D8286ACA7BE5A41DB691BD4B3CB273669277920463A5A3E3D4AD05933EA1E1B272DF92539ABDA4161207BCE7CA80854125EBC77128BF6d6f5O" TargetMode="External"/><Relationship Id="rId25" Type="http://schemas.openxmlformats.org/officeDocument/2006/relationships/hyperlink" Target="consultantplus://offline/ref=198185E3F42AC39435999EAB962C53C65C9E0FE6B5D5C3541FCC3EB042626A8C56D5CDEC572B0B4ACE8D7A4A4AE975F1AD9510A2EDD526C10AVAJ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F1BD7540E2236F61DBA8CA92A06946AFD2C48F68E43DE704DAE2FEB748E9A7A1BC4B773EC6A8B6DEC5C1B16EB9F7A272421E00969EA8634HCY3M" TargetMode="External"/><Relationship Id="rId20" Type="http://schemas.openxmlformats.org/officeDocument/2006/relationships/hyperlink" Target="consultantplus://offline/ref=F0EE3051A1FF576C38780D676C2D9FEB5644269C9F410817F2802E6DC274808037B240F8A582557CE448BB1B4E3BAD41D756F1E2B9672836Y8F3O" TargetMode="External"/><Relationship Id="rId29" Type="http://schemas.openxmlformats.org/officeDocument/2006/relationships/hyperlink" Target="consultantplus://offline/ref=314A201DE9B9CCA06D6657A2019582D17A7AB6B573FA82776C475151229EB541B1C8C76047A9C9BB8A90B1629E1A8AE4E03178KFr1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573F33567C3D655D5572FDB1F2ECB18D484E6083432448406D3DFE12021588B2E0EFF14F96D122AE0619BB7EFA67BE44265EF0BC72EDA89WBM0N" TargetMode="External"/><Relationship Id="rId24" Type="http://schemas.openxmlformats.org/officeDocument/2006/relationships/hyperlink" Target="consultantplus://offline/ref=336F87CE4238E3A06848263851110AF91F9CB6283F02B56369B5272CFC67049972171DFE994E620D5403F3DA84ACB6B16FDDD4D1B8B96E77Y5VDJ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48BBD60C87C3D5BD49073C581E42F8A806AD4EBF6CB3790B3038DB6491BA112F39A251109C2A3F8BF4B443483F96C152F4F07C0361D667076I4M" TargetMode="External"/><Relationship Id="rId23" Type="http://schemas.openxmlformats.org/officeDocument/2006/relationships/hyperlink" Target="consultantplus://offline/ref=5F86EE0E9E799DC768D756BBB112E620392FEB974B31E76B04F7A1B6B6361551CC956966BD6138CD1F27E5C0D368D07510E931BBB5A4A4D2j2U4J" TargetMode="External"/><Relationship Id="rId28" Type="http://schemas.openxmlformats.org/officeDocument/2006/relationships/hyperlink" Target="consultantplus://offline/ref=D37B67A98EE741082713936DBFDD3C0ED0D64B745F01BAAD3E9984FD32C1281774F9D076B5A0945DD3E44FCF6BF47DA0CD5717C3mDqCO" TargetMode="External"/><Relationship Id="rId10" Type="http://schemas.openxmlformats.org/officeDocument/2006/relationships/hyperlink" Target="consultantplus://offline/ref=8C2FEDDC34954044C6AC85C4931483F12D52A96CED6EA56795B5F44F4B4B336FA7E452FF21F31E9CEFD6791F45E2E8EE695C3964FC6AB59D0FW0N" TargetMode="External"/><Relationship Id="rId19" Type="http://schemas.openxmlformats.org/officeDocument/2006/relationships/hyperlink" Target="consultantplus://offline/ref=CFA576A7CA190BBAB16CB7E4ADDEC9040E46C5D8B97BBEECA82075C26E97B6EA89D0CE86A9E21FCE7C1E856A1FFDD6F9962DBB9847B198C330gBO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363CBE1343976D1A2624ABEA091DCB5DE1A71FEE4218004491B69F55BCE1ECBF86B56CF65957E7425707EBB9D7F34F4B7627E5A9DBD362o9Y0M" TargetMode="External"/><Relationship Id="rId14" Type="http://schemas.openxmlformats.org/officeDocument/2006/relationships/hyperlink" Target="consultantplus://offline/ref=AC1EB161E82D8704375B6B91913B9A749272A86B63A6E40924B66C3CA93B28494714D523ACD584D69EFF5C0927B92A4ABF808D331E10BBEALBj8N" TargetMode="External"/><Relationship Id="rId22" Type="http://schemas.openxmlformats.org/officeDocument/2006/relationships/hyperlink" Target="consultantplus://offline/ref=5FC20720645B718EB37F960E755A5DF50650D69BC227C2738F4B61AC78E3DF739AC5D348736A67B16E66E89C9308A24B1EC409870E11F113EAnDO" TargetMode="External"/><Relationship Id="rId27" Type="http://schemas.openxmlformats.org/officeDocument/2006/relationships/hyperlink" Target="consultantplus://offline/ref=51CD02698E2D56EA87E7E48F9395E8451A9A6CA39EEAF8142725EFD57805891BA4567A96D9CD2BC84E254927C9368EA9C0C2F67E91F7B129b1rEO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F419F-5C9C-4015-B41F-02F0A6BC2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1566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5</cp:revision>
  <dcterms:created xsi:type="dcterms:W3CDTF">2020-04-13T13:23:00Z</dcterms:created>
  <dcterms:modified xsi:type="dcterms:W3CDTF">2020-04-15T05:44:00Z</dcterms:modified>
</cp:coreProperties>
</file>